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F1" w:rsidRDefault="00FC04F1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</w:p>
    <w:p w:rsidR="00FC04F1" w:rsidRDefault="00FC04F1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</w:p>
    <w:p w:rsidR="00FC04F1" w:rsidRPr="008209D2" w:rsidRDefault="00FC04F1" w:rsidP="00FC04F1">
      <w:pPr>
        <w:pStyle w:val="Zaglavlje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33640" wp14:editId="0064FF82">
                <wp:simplePos x="0" y="0"/>
                <wp:positionH relativeFrom="column">
                  <wp:posOffset>895350</wp:posOffset>
                </wp:positionH>
                <wp:positionV relativeFrom="paragraph">
                  <wp:posOffset>93980</wp:posOffset>
                </wp:positionV>
                <wp:extent cx="4290695" cy="455930"/>
                <wp:effectExtent l="0" t="0" r="14605" b="2032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69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4F1" w:rsidRDefault="00FC04F1" w:rsidP="00FC04F1">
                            <w:pPr>
                              <w:spacing w:before="100" w:beforeAutospacing="1" w:after="0" w:line="264" w:lineRule="auto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DOM ZA STARIJE I NEMOĆNE OSOBE OSIJEK</w:t>
                            </w:r>
                          </w:p>
                          <w:p w:rsidR="00FC04F1" w:rsidRDefault="00FC04F1" w:rsidP="00FC04F1">
                            <w:pPr>
                              <w:spacing w:after="0" w:line="264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Drinska 10, 31000 Osijek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margin-left:70.5pt;margin-top:7.4pt;width:337.8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" strokecolor="white" strokeweight="0">
                <v:textbox>
                  <w:txbxContent>
                    <w:p w:rsidR="00FC04F1" w:rsidRDefault="00FC04F1" w:rsidP="00FC04F1">
                      <w:pPr>
                        <w:spacing w:before="100" w:beforeAutospacing="1" w:after="0" w:line="264" w:lineRule="auto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DOM ZA STARIJE I NEMOĆNE OSOBE OSIJEK</w:t>
                      </w:r>
                    </w:p>
                    <w:p w:rsidR="00FC04F1" w:rsidRDefault="00FC04F1" w:rsidP="00FC04F1">
                      <w:pPr>
                        <w:spacing w:after="0" w:line="264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Drinska 10, 31000 Osijek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AD1ED" wp14:editId="5D4457AD">
                <wp:simplePos x="0" y="0"/>
                <wp:positionH relativeFrom="column">
                  <wp:posOffset>895350</wp:posOffset>
                </wp:positionH>
                <wp:positionV relativeFrom="paragraph">
                  <wp:posOffset>549910</wp:posOffset>
                </wp:positionV>
                <wp:extent cx="5395595" cy="404495"/>
                <wp:effectExtent l="0" t="0" r="14605" b="14605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4F1" w:rsidRDefault="00FC04F1" w:rsidP="00FC04F1">
                            <w:pPr>
                              <w:spacing w:after="0" w:line="264" w:lineRule="aut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ŽR: HR9025000091102015634  I   MB: 030006656   I   OIB: 24185131317</w:t>
                            </w:r>
                          </w:p>
                          <w:p w:rsidR="00FC04F1" w:rsidRDefault="00FC04F1" w:rsidP="00FC04F1">
                            <w:pPr>
                              <w:spacing w:after="0" w:line="264" w:lineRule="aut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tel: +385 31 273 455,  fax: +385 31 273 110</w:t>
                            </w:r>
                            <w:r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e-mail: info@dom-umirovljenika-os.hr  I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www.dom-umirovljenika-os.hr</w:t>
                            </w:r>
                          </w:p>
                          <w:p w:rsidR="00FC04F1" w:rsidRDefault="00FC04F1" w:rsidP="00FC04F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6" o:spid="_x0000_s1027" type="#_x0000_t202" style="position:absolute;margin-left:70.5pt;margin-top:43.3pt;width:424.85pt;height: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" strokecolor="white" strokeweight="0">
                <v:textbox>
                  <w:txbxContent>
                    <w:p w:rsidR="00FC04F1" w:rsidRDefault="00FC04F1" w:rsidP="00FC04F1">
                      <w:pPr>
                        <w:spacing w:after="0" w:line="264" w:lineRule="auto"/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>ŽR: HR9025000091102015634  I   MB: 030006656   I   OIB: 24185131317</w:t>
                      </w:r>
                    </w:p>
                    <w:p w:rsidR="00FC04F1" w:rsidRDefault="00FC04F1" w:rsidP="00FC04F1">
                      <w:pPr>
                        <w:spacing w:after="0" w:line="264" w:lineRule="auto"/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>tel: +385 31 273 455,  fax: +385 31 273 110</w:t>
                      </w:r>
                      <w:r>
                        <w:rPr>
                          <w:rFonts w:cs="Calibri"/>
                          <w:b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cs="Calibri"/>
                          <w:b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e-mail: info@dom-umirovljenika-os.hr  I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www.dom-umirovljenika-os.hr</w:t>
                      </w:r>
                    </w:p>
                    <w:p w:rsidR="00FC04F1" w:rsidRDefault="00FC04F1" w:rsidP="00FC04F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21E46343" wp14:editId="51C0CBE5">
            <wp:extent cx="853440" cy="853440"/>
            <wp:effectExtent l="0" t="0" r="3810" b="3810"/>
            <wp:docPr id="7" name="Slika 7" descr="18402558_1362382553842376_382580749660453804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402558_1362382553842376_3825807496604538049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4F1" w:rsidRDefault="00FC04F1" w:rsidP="00FC04F1">
      <w:r>
        <w:t>__________________________________________________________________________________</w:t>
      </w:r>
    </w:p>
    <w:p w:rsidR="00FC04F1" w:rsidRDefault="00FC04F1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</w:p>
    <w:p w:rsidR="00FC04F1" w:rsidRPr="00FC04F1" w:rsidRDefault="00993F3D" w:rsidP="00993F3D">
      <w:pPr>
        <w:suppressAutoHyphens/>
        <w:spacing w:after="0" w:line="240" w:lineRule="auto"/>
        <w:rPr>
          <w:rFonts w:asciiTheme="majorHAnsi" w:hAnsiTheme="majorHAnsi"/>
        </w:rPr>
      </w:pPr>
      <w:r w:rsidRPr="00BB1958">
        <w:rPr>
          <w:rFonts w:ascii="Cambria" w:eastAsia="Times New Roman" w:hAnsi="Cambria"/>
          <w:lang w:val="en-US" w:eastAsia="hi-IN" w:bidi="hi-IN"/>
        </w:rPr>
        <w:t xml:space="preserve">Ur. </w:t>
      </w:r>
      <w:proofErr w:type="gramStart"/>
      <w:r w:rsidRPr="00BB1958">
        <w:rPr>
          <w:rFonts w:ascii="Cambria" w:eastAsia="Times New Roman" w:hAnsi="Cambria"/>
          <w:lang w:val="en-US" w:eastAsia="hi-IN" w:bidi="hi-IN"/>
        </w:rPr>
        <w:t>broj</w:t>
      </w:r>
      <w:proofErr w:type="gramEnd"/>
      <w:r w:rsidRPr="00BB1958">
        <w:rPr>
          <w:rFonts w:ascii="Cambria" w:eastAsia="Times New Roman" w:hAnsi="Cambria"/>
          <w:lang w:val="en-US" w:eastAsia="hi-IN" w:bidi="hi-IN"/>
        </w:rPr>
        <w:t>:</w:t>
      </w:r>
      <w:r w:rsidR="00CF18D7" w:rsidRPr="00CF18D7">
        <w:rPr>
          <w:color w:val="FF0000"/>
        </w:rPr>
        <w:t xml:space="preserve"> </w:t>
      </w:r>
      <w:r w:rsidR="00FC04F1" w:rsidRPr="00FC04F1">
        <w:rPr>
          <w:rFonts w:asciiTheme="majorHAnsi" w:hAnsiTheme="majorHAnsi"/>
        </w:rPr>
        <w:t>381-06-</w:t>
      </w:r>
      <w:r w:rsidR="00581C81">
        <w:rPr>
          <w:rFonts w:asciiTheme="majorHAnsi" w:hAnsiTheme="majorHAnsi"/>
        </w:rPr>
        <w:t>25</w:t>
      </w:r>
      <w:r w:rsidR="00934FBF">
        <w:rPr>
          <w:rFonts w:asciiTheme="majorHAnsi" w:hAnsiTheme="majorHAnsi"/>
        </w:rPr>
        <w:t>-2046</w:t>
      </w:r>
    </w:p>
    <w:p w:rsidR="00993F3D" w:rsidRPr="00BB1958" w:rsidRDefault="00993F3D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  <w:proofErr w:type="gramStart"/>
      <w:r w:rsidRPr="00BB1958">
        <w:rPr>
          <w:rFonts w:ascii="Cambria" w:eastAsia="Times New Roman" w:hAnsi="Cambria"/>
          <w:lang w:val="en-US" w:eastAsia="hi-IN" w:bidi="hi-IN"/>
        </w:rPr>
        <w:t>Osijek</w:t>
      </w:r>
      <w:r>
        <w:rPr>
          <w:rFonts w:ascii="Cambria" w:eastAsia="Times New Roman" w:hAnsi="Cambria"/>
          <w:lang w:val="en-US" w:eastAsia="hi-IN" w:bidi="hi-IN"/>
        </w:rPr>
        <w:t xml:space="preserve">, </w:t>
      </w:r>
      <w:r w:rsidR="00976C92">
        <w:rPr>
          <w:rFonts w:ascii="Cambria" w:eastAsia="Times New Roman" w:hAnsi="Cambria"/>
          <w:lang w:val="en-US" w:eastAsia="hi-IN" w:bidi="hi-IN"/>
        </w:rPr>
        <w:t>28</w:t>
      </w:r>
      <w:r>
        <w:rPr>
          <w:rFonts w:ascii="Cambria" w:eastAsia="Times New Roman" w:hAnsi="Cambria"/>
          <w:lang w:val="en-US" w:eastAsia="hi-IN" w:bidi="hi-IN"/>
        </w:rPr>
        <w:t>.</w:t>
      </w:r>
      <w:proofErr w:type="gramEnd"/>
      <w:r>
        <w:rPr>
          <w:rFonts w:ascii="Cambria" w:eastAsia="Times New Roman" w:hAnsi="Cambria"/>
          <w:lang w:val="en-US" w:eastAsia="hi-IN" w:bidi="hi-IN"/>
        </w:rPr>
        <w:t xml:space="preserve"> </w:t>
      </w:r>
      <w:proofErr w:type="gramStart"/>
      <w:r>
        <w:rPr>
          <w:rFonts w:ascii="Cambria" w:eastAsia="Times New Roman" w:hAnsi="Cambria"/>
          <w:lang w:val="en-US" w:eastAsia="hi-IN" w:bidi="hi-IN"/>
        </w:rPr>
        <w:t>studenog</w:t>
      </w:r>
      <w:proofErr w:type="gramEnd"/>
      <w:r>
        <w:rPr>
          <w:rFonts w:ascii="Cambria" w:eastAsia="Times New Roman" w:hAnsi="Cambria"/>
          <w:lang w:val="en-US" w:eastAsia="hi-IN" w:bidi="hi-IN"/>
        </w:rPr>
        <w:t xml:space="preserve"> </w:t>
      </w:r>
      <w:r w:rsidR="00581C81">
        <w:rPr>
          <w:rFonts w:ascii="Cambria" w:eastAsia="Times New Roman" w:hAnsi="Cambria"/>
          <w:lang w:val="en-US" w:eastAsia="hi-IN" w:bidi="hi-IN"/>
        </w:rPr>
        <w:t>2025</w:t>
      </w:r>
      <w:r>
        <w:rPr>
          <w:rFonts w:ascii="Cambria" w:eastAsia="Times New Roman" w:hAnsi="Cambria"/>
          <w:lang w:val="en-US" w:eastAsia="hi-IN" w:bidi="hi-IN"/>
        </w:rPr>
        <w:t>.</w:t>
      </w:r>
    </w:p>
    <w:p w:rsidR="00993F3D" w:rsidRPr="00BB1958" w:rsidRDefault="00993F3D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</w:p>
    <w:p w:rsidR="00993F3D" w:rsidRPr="00BB1958" w:rsidRDefault="00993F3D" w:rsidP="00993F3D">
      <w:pPr>
        <w:suppressAutoHyphens/>
        <w:spacing w:after="0" w:line="240" w:lineRule="auto"/>
        <w:jc w:val="center"/>
        <w:rPr>
          <w:rFonts w:ascii="Cambria" w:eastAsia="Times New Roman" w:hAnsi="Cambria"/>
          <w:b/>
          <w:bCs/>
          <w:lang w:val="en-US" w:eastAsia="hi-IN" w:bidi="hi-IN"/>
        </w:rPr>
      </w:pPr>
      <w:r w:rsidRPr="00BB1958">
        <w:rPr>
          <w:rFonts w:ascii="Cambria" w:eastAsia="Times New Roman" w:hAnsi="Cambria"/>
          <w:b/>
          <w:bCs/>
          <w:lang w:val="en-US" w:eastAsia="hi-IN" w:bidi="hi-IN"/>
        </w:rPr>
        <w:t>POZIV NA DOSTAVU PONUDA</w:t>
      </w:r>
    </w:p>
    <w:p w:rsidR="00993F3D" w:rsidRPr="00BB1958" w:rsidRDefault="00993F3D" w:rsidP="00993F3D">
      <w:pPr>
        <w:suppressAutoHyphens/>
        <w:spacing w:after="0" w:line="240" w:lineRule="auto"/>
        <w:jc w:val="center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lang w:val="en-US" w:eastAsia="hi-IN" w:bidi="hi-IN"/>
        </w:rPr>
        <w:t>Poštovani,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EF5582" w:rsidRDefault="00993F3D" w:rsidP="00EF5582">
      <w:pPr>
        <w:pStyle w:val="Tijeloteksta"/>
        <w:ind w:left="118" w:right="331"/>
        <w:jc w:val="both"/>
      </w:pPr>
      <w:r>
        <w:rPr>
          <w:lang w:val="en-US" w:eastAsia="hi-IN" w:bidi="hi-IN"/>
        </w:rPr>
        <w:t xml:space="preserve">Na temelju Pravilnika o provođenju postupaka jednostavne nabave </w:t>
      </w:r>
      <w:proofErr w:type="gramStart"/>
      <w:r>
        <w:rPr>
          <w:lang w:val="en-US" w:eastAsia="hi-IN" w:bidi="hi-IN"/>
        </w:rPr>
        <w:t>od</w:t>
      </w:r>
      <w:proofErr w:type="gramEnd"/>
      <w:r>
        <w:rPr>
          <w:lang w:val="en-US" w:eastAsia="hi-IN" w:bidi="hi-IN"/>
        </w:rPr>
        <w:t xml:space="preserve"> 1. </w:t>
      </w:r>
      <w:proofErr w:type="gramStart"/>
      <w:r>
        <w:rPr>
          <w:lang w:val="en-US" w:eastAsia="hi-IN" w:bidi="hi-IN"/>
        </w:rPr>
        <w:t>ožujka</w:t>
      </w:r>
      <w:proofErr w:type="gramEnd"/>
      <w:r>
        <w:rPr>
          <w:lang w:val="en-US" w:eastAsia="hi-IN" w:bidi="hi-IN"/>
        </w:rPr>
        <w:t xml:space="preserve"> 2023. godine objavljenog na internet stranici </w:t>
      </w:r>
      <w:hyperlink r:id="rId9" w:history="1">
        <w:r>
          <w:rPr>
            <w:rStyle w:val="Hiperveza"/>
            <w:rFonts w:eastAsia="Times New Roman"/>
            <w:bCs/>
            <w:lang w:val="en-US" w:eastAsia="hi-IN" w:bidi="hi-IN"/>
          </w:rPr>
          <w:t>www.dom-umirovjenika-os.hr</w:t>
        </w:r>
      </w:hyperlink>
      <w:r>
        <w:rPr>
          <w:rFonts w:eastAsia="Times New Roman"/>
          <w:lang w:val="en-US" w:eastAsia="hi-IN" w:bidi="hi-IN"/>
        </w:rPr>
        <w:t xml:space="preserve"> Naručitelj Dom za starije i nemoćne osobe Osijek pokrenuo je nabavu za predmet nabave:</w:t>
      </w:r>
      <w:r>
        <w:rPr>
          <w:rFonts w:eastAsia="Times New Roman"/>
          <w:b/>
          <w:bCs/>
          <w:lang w:val="en-US" w:eastAsia="hi-IN" w:bidi="hi-IN"/>
        </w:rPr>
        <w:t xml:space="preserve"> </w:t>
      </w:r>
      <w:r w:rsidR="00EF5582">
        <w:rPr>
          <w:rFonts w:eastAsia="Times New Roman"/>
          <w:b/>
          <w:bCs/>
          <w:lang w:val="en-US" w:eastAsia="hi-IN" w:bidi="hi-IN"/>
        </w:rPr>
        <w:t xml:space="preserve"> MEDICINSKI POTROŠNI MATERIJAL</w:t>
      </w:r>
      <w:r>
        <w:rPr>
          <w:rFonts w:eastAsia="Times New Roman"/>
          <w:b/>
          <w:bCs/>
          <w:lang w:val="en-US" w:eastAsia="hi-IN" w:bidi="hi-IN"/>
        </w:rPr>
        <w:t xml:space="preserve">, </w:t>
      </w:r>
      <w:r>
        <w:rPr>
          <w:rFonts w:eastAsia="Times New Roman"/>
          <w:bCs/>
          <w:lang w:val="en-US" w:eastAsia="hi-IN" w:bidi="hi-IN"/>
        </w:rPr>
        <w:t xml:space="preserve">CPV: </w:t>
      </w:r>
      <w:r w:rsidR="00EF5582">
        <w:rPr>
          <w:rFonts w:eastAsia="Times New Roman"/>
          <w:b/>
          <w:lang w:val="en-US" w:eastAsia="hi-IN" w:bidi="hi-IN"/>
        </w:rPr>
        <w:t>3314</w:t>
      </w:r>
      <w:r w:rsidR="00CA302A">
        <w:rPr>
          <w:rFonts w:eastAsia="Times New Roman"/>
          <w:b/>
          <w:lang w:val="en-US" w:eastAsia="hi-IN" w:bidi="hi-IN"/>
        </w:rPr>
        <w:t>0000-</w:t>
      </w:r>
      <w:r w:rsidR="00EF5582">
        <w:rPr>
          <w:rFonts w:eastAsia="Times New Roman"/>
          <w:b/>
          <w:lang w:val="en-US" w:eastAsia="hi-IN" w:bidi="hi-IN"/>
        </w:rPr>
        <w:t>3</w:t>
      </w:r>
      <w:r w:rsidRPr="00C60154">
        <w:rPr>
          <w:rFonts w:eastAsia="Times New Roman"/>
          <w:b/>
          <w:lang w:val="en-US" w:eastAsia="hi-IN" w:bidi="hi-IN"/>
        </w:rPr>
        <w:t>,</w:t>
      </w:r>
      <w:r>
        <w:rPr>
          <w:rFonts w:eastAsia="Times New Roman"/>
          <w:b/>
          <w:bCs/>
          <w:lang w:val="en-US" w:eastAsia="hi-IN" w:bidi="hi-IN"/>
        </w:rPr>
        <w:t xml:space="preserve"> </w:t>
      </w:r>
      <w:r w:rsidR="00EF5582">
        <w:rPr>
          <w:rFonts w:eastAsia="Times New Roman"/>
          <w:b/>
          <w:bCs/>
          <w:lang w:val="en-US" w:eastAsia="hi-IN" w:bidi="hi-IN"/>
        </w:rPr>
        <w:t xml:space="preserve"> </w:t>
      </w:r>
      <w:r>
        <w:rPr>
          <w:rFonts w:eastAsia="Times New Roman"/>
          <w:lang w:val="en-US" w:eastAsia="hi-IN" w:bidi="hi-IN"/>
        </w:rPr>
        <w:t xml:space="preserve">evidencijski broj nabave JDN </w:t>
      </w:r>
      <w:r w:rsidRPr="00C60154">
        <w:rPr>
          <w:rFonts w:eastAsia="Times New Roman"/>
          <w:lang w:val="en-US" w:eastAsia="hi-IN" w:bidi="hi-IN"/>
        </w:rPr>
        <w:t xml:space="preserve">– </w:t>
      </w:r>
      <w:r w:rsidR="00581C81">
        <w:rPr>
          <w:rFonts w:eastAsia="Times New Roman"/>
          <w:lang w:val="en-US" w:eastAsia="hi-IN" w:bidi="hi-IN"/>
        </w:rPr>
        <w:t>16/25</w:t>
      </w:r>
      <w:r w:rsidRPr="004660A3">
        <w:rPr>
          <w:rFonts w:eastAsia="Times New Roman"/>
          <w:color w:val="FF0000"/>
          <w:lang w:val="en-US" w:eastAsia="hi-IN" w:bidi="hi-IN"/>
        </w:rPr>
        <w:t>,</w:t>
      </w:r>
      <w:r>
        <w:rPr>
          <w:rFonts w:eastAsia="Times New Roman"/>
          <w:lang w:val="en-US" w:eastAsia="hi-IN" w:bidi="hi-IN"/>
        </w:rPr>
        <w:t xml:space="preserve"> </w:t>
      </w:r>
      <w:r w:rsidRPr="003C22D8">
        <w:rPr>
          <w:rFonts w:eastAsia="Times New Roman"/>
          <w:lang w:val="en-US" w:eastAsia="hi-IN" w:bidi="hi-IN"/>
        </w:rPr>
        <w:t xml:space="preserve"> </w:t>
      </w:r>
      <w:r w:rsidR="00EF5582">
        <w:t>podijeljen u 2 grupe – GRUPA I</w:t>
      </w:r>
      <w:r w:rsidR="00EF5582">
        <w:rPr>
          <w:spacing w:val="23"/>
        </w:rPr>
        <w:t xml:space="preserve"> </w:t>
      </w:r>
      <w:r w:rsidR="00EF5582">
        <w:rPr>
          <w:spacing w:val="-15"/>
        </w:rPr>
        <w:t xml:space="preserve">– </w:t>
      </w:r>
      <w:r w:rsidR="00EF5582">
        <w:t xml:space="preserve">JEDNOKRATNI </w:t>
      </w:r>
      <w:r w:rsidR="00976C92">
        <w:t xml:space="preserve">MEDICINSKI </w:t>
      </w:r>
      <w:r w:rsidR="00EF5582">
        <w:t xml:space="preserve">NEKEMIJSKI POTROŠNI MATERIJAL, GRUPA II – MEDICINSKA SREDSTVA ZA NJEGU KOŽE, procijenjene vrijednosti </w:t>
      </w:r>
      <w:r w:rsidR="00581C81">
        <w:rPr>
          <w:rFonts w:eastAsia="Times New Roman"/>
          <w:b/>
          <w:bCs/>
          <w:lang w:val="en-US" w:eastAsia="hi-IN" w:bidi="hi-IN"/>
        </w:rPr>
        <w:t>15</w:t>
      </w:r>
      <w:r w:rsidR="00EF5582">
        <w:rPr>
          <w:rFonts w:eastAsia="Times New Roman"/>
          <w:b/>
          <w:bCs/>
          <w:lang w:val="en-US" w:eastAsia="hi-IN" w:bidi="hi-IN"/>
        </w:rPr>
        <w:t>.</w:t>
      </w:r>
      <w:r w:rsidR="00581C81">
        <w:rPr>
          <w:rFonts w:eastAsia="Times New Roman"/>
          <w:b/>
          <w:bCs/>
          <w:lang w:val="en-US" w:eastAsia="hi-IN" w:bidi="hi-IN"/>
        </w:rPr>
        <w:t>0</w:t>
      </w:r>
      <w:r w:rsidR="00EF5582">
        <w:rPr>
          <w:rFonts w:eastAsia="Times New Roman"/>
          <w:b/>
          <w:bCs/>
          <w:lang w:val="en-US" w:eastAsia="hi-IN" w:bidi="hi-IN"/>
        </w:rPr>
        <w:t>00</w:t>
      </w:r>
      <w:r w:rsidR="00EF5582" w:rsidRPr="00C60154">
        <w:rPr>
          <w:rFonts w:eastAsia="Times New Roman"/>
          <w:b/>
          <w:bCs/>
          <w:lang w:val="en-US" w:eastAsia="hi-IN" w:bidi="hi-IN"/>
        </w:rPr>
        <w:t xml:space="preserve">,00 </w:t>
      </w:r>
      <w:r w:rsidR="00EF5582">
        <w:rPr>
          <w:rFonts w:eastAsia="Times New Roman"/>
          <w:b/>
          <w:bCs/>
          <w:lang w:val="en-US" w:eastAsia="hi-IN" w:bidi="hi-IN"/>
        </w:rPr>
        <w:t>eura</w:t>
      </w:r>
      <w:r w:rsidR="00EF5582" w:rsidRPr="00B6464F">
        <w:rPr>
          <w:rFonts w:eastAsia="Times New Roman"/>
          <w:lang w:val="en-US" w:eastAsia="hi-IN" w:bidi="hi-IN"/>
        </w:rPr>
        <w:t xml:space="preserve"> </w:t>
      </w:r>
      <w:r w:rsidR="00EF5582" w:rsidRPr="006F73FF">
        <w:rPr>
          <w:rFonts w:eastAsia="Times New Roman"/>
          <w:lang w:val="en-US" w:eastAsia="hi-IN" w:bidi="hi-IN"/>
        </w:rPr>
        <w:t>(bez</w:t>
      </w:r>
      <w:r w:rsidR="00EF5582" w:rsidRPr="00B6464F">
        <w:rPr>
          <w:rFonts w:eastAsia="Times New Roman"/>
          <w:lang w:val="en-US" w:eastAsia="hi-IN" w:bidi="hi-IN"/>
        </w:rPr>
        <w:t xml:space="preserve"> PDV-a)</w:t>
      </w:r>
      <w:r w:rsidR="00EF5582">
        <w:t>, te Vam upućujemo ovaj Poziv na dostavu ponude.</w:t>
      </w:r>
    </w:p>
    <w:p w:rsidR="00993F3D" w:rsidRPr="00B6464F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  <w:proofErr w:type="gramStart"/>
      <w:r>
        <w:rPr>
          <w:rFonts w:ascii="Cambria" w:eastAsia="Times New Roman" w:hAnsi="Cambria"/>
          <w:lang w:val="en-US" w:eastAsia="hi-IN" w:bidi="hi-IN"/>
        </w:rPr>
        <w:t>Sukladno članku 12.</w:t>
      </w:r>
      <w:proofErr w:type="gramEnd"/>
      <w:r>
        <w:rPr>
          <w:rFonts w:ascii="Cambria" w:eastAsia="Times New Roman" w:hAnsi="Cambria"/>
          <w:lang w:val="en-US" w:eastAsia="hi-IN" w:bidi="hi-IN"/>
        </w:rPr>
        <w:t xml:space="preserve"> </w:t>
      </w:r>
      <w:proofErr w:type="gramStart"/>
      <w:r>
        <w:rPr>
          <w:rFonts w:ascii="Cambria" w:eastAsia="Times New Roman" w:hAnsi="Cambria"/>
          <w:lang w:val="en-US" w:eastAsia="hi-IN" w:bidi="hi-IN"/>
        </w:rPr>
        <w:t>i</w:t>
      </w:r>
      <w:proofErr w:type="gramEnd"/>
      <w:r>
        <w:rPr>
          <w:rFonts w:ascii="Cambria" w:eastAsia="Times New Roman" w:hAnsi="Cambria"/>
          <w:lang w:val="en-US" w:eastAsia="hi-IN" w:bidi="hi-IN"/>
        </w:rPr>
        <w:t xml:space="preserve"> 15. Zakona o javnoj nabavi (NN 120/16 i 114/22) za godišnju procijenjenu vrijednost nabave iz Plana nabave za robu i usluge manju </w:t>
      </w:r>
      <w:proofErr w:type="gramStart"/>
      <w:r>
        <w:rPr>
          <w:rFonts w:ascii="Cambria" w:eastAsia="Times New Roman" w:hAnsi="Cambria"/>
          <w:lang w:val="en-US" w:eastAsia="hi-IN" w:bidi="hi-IN"/>
        </w:rPr>
        <w:t>od</w:t>
      </w:r>
      <w:proofErr w:type="gramEnd"/>
      <w:r>
        <w:rPr>
          <w:rFonts w:ascii="Cambria" w:eastAsia="Times New Roman" w:hAnsi="Cambria"/>
          <w:lang w:val="en-US" w:eastAsia="hi-IN" w:bidi="hi-IN"/>
        </w:rPr>
        <w:t xml:space="preserve"> </w:t>
      </w:r>
      <w:r>
        <w:rPr>
          <w:rFonts w:ascii="Cambria" w:eastAsia="Times New Roman" w:hAnsi="Cambria"/>
          <w:b/>
          <w:bCs/>
          <w:lang w:val="en-US" w:eastAsia="hi-IN" w:bidi="hi-IN"/>
        </w:rPr>
        <w:t>26.540,00 eura</w:t>
      </w:r>
      <w:r>
        <w:rPr>
          <w:rFonts w:ascii="Cambria" w:eastAsia="Times New Roman" w:hAnsi="Cambria"/>
          <w:lang w:val="en-US" w:eastAsia="hi-IN" w:bidi="hi-IN"/>
        </w:rPr>
        <w:t xml:space="preserve"> bez PDV-a, odnosno za nabavu radova manju od </w:t>
      </w:r>
      <w:r>
        <w:rPr>
          <w:rFonts w:ascii="Cambria" w:eastAsia="Times New Roman" w:hAnsi="Cambria"/>
          <w:b/>
          <w:bCs/>
          <w:lang w:val="en-US" w:eastAsia="hi-IN" w:bidi="hi-IN"/>
        </w:rPr>
        <w:t>66.360,00 eura</w:t>
      </w:r>
      <w:r>
        <w:rPr>
          <w:rFonts w:ascii="Cambria" w:eastAsia="Times New Roman" w:hAnsi="Cambria"/>
          <w:lang w:val="en-US" w:eastAsia="hi-IN" w:bidi="hi-IN"/>
        </w:rPr>
        <w:t xml:space="preserve"> bez PDV-a (tzv. </w:t>
      </w:r>
      <w:proofErr w:type="gramStart"/>
      <w:r>
        <w:rPr>
          <w:rFonts w:ascii="Cambria" w:eastAsia="Times New Roman" w:hAnsi="Cambria"/>
          <w:lang w:val="en-US" w:eastAsia="hi-IN" w:bidi="hi-IN"/>
        </w:rPr>
        <w:t xml:space="preserve">Jednostavnu nabavu) Naručitelj </w:t>
      </w:r>
      <w:r>
        <w:rPr>
          <w:rFonts w:ascii="Cambria" w:eastAsia="Times New Roman" w:hAnsi="Cambria"/>
          <w:b/>
          <w:bCs/>
          <w:lang w:val="en-US" w:eastAsia="hi-IN" w:bidi="hi-IN"/>
        </w:rPr>
        <w:t>nije</w:t>
      </w:r>
      <w:r>
        <w:rPr>
          <w:rFonts w:ascii="Cambria" w:eastAsia="Times New Roman" w:hAnsi="Cambria"/>
          <w:lang w:val="en-US" w:eastAsia="hi-IN" w:bidi="hi-IN"/>
        </w:rPr>
        <w:t xml:space="preserve"> </w:t>
      </w:r>
      <w:r>
        <w:rPr>
          <w:rFonts w:ascii="Cambria" w:eastAsia="Times New Roman" w:hAnsi="Cambria"/>
          <w:b/>
          <w:bCs/>
          <w:lang w:val="en-US" w:eastAsia="hi-IN" w:bidi="hi-IN"/>
        </w:rPr>
        <w:t>obvezan provoditi postupke javne nabave propisane Zakonom o javnoj nabavi.</w:t>
      </w:r>
      <w:proofErr w:type="gramEnd"/>
      <w:r>
        <w:rPr>
          <w:rFonts w:ascii="Cambria" w:eastAsia="Times New Roman" w:hAnsi="Cambria"/>
          <w:b/>
          <w:bCs/>
          <w:lang w:val="en-US" w:eastAsia="hi-IN" w:bidi="hi-IN"/>
        </w:rPr>
        <w:t xml:space="preserve"> Stoga </w:t>
      </w:r>
      <w:proofErr w:type="gramStart"/>
      <w:r>
        <w:rPr>
          <w:rFonts w:ascii="Cambria" w:eastAsia="Times New Roman" w:hAnsi="Cambria"/>
          <w:b/>
          <w:bCs/>
          <w:lang w:val="en-US" w:eastAsia="hi-IN" w:bidi="hi-IN"/>
        </w:rPr>
        <w:t>na</w:t>
      </w:r>
      <w:proofErr w:type="gramEnd"/>
      <w:r>
        <w:rPr>
          <w:rFonts w:ascii="Cambria" w:eastAsia="Times New Roman" w:hAnsi="Cambria"/>
          <w:b/>
          <w:bCs/>
          <w:lang w:val="en-US" w:eastAsia="hi-IN" w:bidi="hi-IN"/>
        </w:rPr>
        <w:t xml:space="preserve"> ovaj postupak nabave ne primjenjuje se niti postupak pravne zaštite pred državnom komisijom za kontrolu postupaka javne nabave.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Temeljem članka 80. stavka 2. točke 2. Zakona o javnoj nabavi objavljujemo da postoje gospodarski subjekti s kojima je naručitelj u sukobu interesa u smislu članaka 76. i 77. Zakona o javnoj nabavi kako slijedi:</w:t>
      </w:r>
    </w:p>
    <w:p w:rsidR="00993F3D" w:rsidRDefault="00993F3D" w:rsidP="00993F3D">
      <w:pPr>
        <w:pStyle w:val="Bezproreda"/>
        <w:jc w:val="both"/>
        <w:rPr>
          <w:rFonts w:ascii="Cambria" w:hAnsi="Cambria"/>
        </w:rPr>
      </w:pPr>
    </w:p>
    <w:p w:rsidR="001004D7" w:rsidRDefault="001004D7" w:rsidP="001004D7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 xml:space="preserve">Smart-Vibe d.o.o. Osijek                    OIB: 44985804415  </w:t>
      </w:r>
    </w:p>
    <w:p w:rsidR="001004D7" w:rsidRDefault="001004D7" w:rsidP="001004D7">
      <w:pPr>
        <w:spacing w:after="0" w:line="240" w:lineRule="auto"/>
        <w:rPr>
          <w:rFonts w:ascii="Cambria" w:hAnsi="Cambria" w:cs="Arial"/>
        </w:rPr>
      </w:pPr>
      <w:r>
        <w:rPr>
          <w:rFonts w:ascii="Cambria" w:hAnsi="Cambria"/>
        </w:rPr>
        <w:t>Opera group d.o.o   Zagreb               OIB:  64863464055 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Cs/>
          <w:lang w:val="en-US" w:eastAsia="hi-IN" w:bidi="hi-IN"/>
        </w:rPr>
      </w:pPr>
    </w:p>
    <w:p w:rsidR="00930D74" w:rsidRDefault="00930D74" w:rsidP="00930D74">
      <w:pPr>
        <w:pStyle w:val="Naslov2"/>
        <w:numPr>
          <w:ilvl w:val="0"/>
          <w:numId w:val="2"/>
        </w:numPr>
        <w:tabs>
          <w:tab w:val="left" w:pos="348"/>
        </w:tabs>
      </w:pPr>
      <w:r>
        <w:t>OPIS PREDMETA NABAVE</w:t>
      </w:r>
    </w:p>
    <w:p w:rsidR="00930D74" w:rsidRDefault="00930D74" w:rsidP="00930D74">
      <w:pPr>
        <w:pStyle w:val="Tijeloteksta"/>
        <w:rPr>
          <w:b/>
        </w:rPr>
      </w:pPr>
    </w:p>
    <w:p w:rsidR="00EE4074" w:rsidRDefault="00930D74" w:rsidP="00EE4074">
      <w:pPr>
        <w:ind w:left="118"/>
        <w:jc w:val="both"/>
        <w:rPr>
          <w:rFonts w:ascii="Cambria" w:eastAsia="Times New Roman" w:hAnsi="Cambria"/>
          <w:lang w:val="en-US" w:eastAsia="hi-IN" w:bidi="hi-IN"/>
        </w:rPr>
      </w:pPr>
      <w:r w:rsidRPr="00EE4074">
        <w:rPr>
          <w:rFonts w:asciiTheme="majorHAnsi" w:hAnsiTheme="majorHAnsi"/>
          <w:b/>
        </w:rPr>
        <w:t xml:space="preserve">Procijenjena vrijednost nabave: </w:t>
      </w:r>
      <w:r w:rsidR="00581C81">
        <w:rPr>
          <w:rFonts w:asciiTheme="majorHAnsi" w:hAnsiTheme="majorHAnsi"/>
          <w:b/>
        </w:rPr>
        <w:t>15.000</w:t>
      </w:r>
      <w:r w:rsidRPr="00EE4074">
        <w:rPr>
          <w:rFonts w:asciiTheme="majorHAnsi" w:hAnsiTheme="majorHAnsi"/>
          <w:b/>
        </w:rPr>
        <w:t xml:space="preserve">,00 </w:t>
      </w:r>
      <w:r w:rsidR="00EE4074">
        <w:rPr>
          <w:rFonts w:ascii="Cambria" w:eastAsia="Times New Roman" w:hAnsi="Cambria"/>
          <w:b/>
          <w:bCs/>
          <w:lang w:val="en-US" w:eastAsia="hi-IN" w:bidi="hi-IN"/>
        </w:rPr>
        <w:t>eura</w:t>
      </w:r>
      <w:r w:rsidR="00EE4074" w:rsidRPr="00B6464F">
        <w:rPr>
          <w:rFonts w:ascii="Cambria" w:eastAsia="Times New Roman" w:hAnsi="Cambria"/>
          <w:lang w:val="en-US" w:eastAsia="hi-IN" w:bidi="hi-IN"/>
        </w:rPr>
        <w:t xml:space="preserve"> </w:t>
      </w:r>
      <w:r w:rsidR="00EE4074" w:rsidRPr="006F73FF">
        <w:rPr>
          <w:rFonts w:ascii="Cambria" w:eastAsia="Times New Roman" w:hAnsi="Cambria"/>
          <w:lang w:val="en-US" w:eastAsia="hi-IN" w:bidi="hi-IN"/>
        </w:rPr>
        <w:t>(bez</w:t>
      </w:r>
      <w:r w:rsidR="00EE4074" w:rsidRPr="00B6464F">
        <w:rPr>
          <w:rFonts w:ascii="Cambria" w:eastAsia="Times New Roman" w:hAnsi="Cambria"/>
          <w:lang w:val="en-US" w:eastAsia="hi-IN" w:bidi="hi-IN"/>
        </w:rPr>
        <w:t xml:space="preserve"> PDV-a)</w:t>
      </w:r>
    </w:p>
    <w:p w:rsidR="00EE4074" w:rsidRDefault="00EE4074" w:rsidP="00EE4074">
      <w:pPr>
        <w:ind w:left="118"/>
        <w:jc w:val="both"/>
        <w:rPr>
          <w:rFonts w:ascii="Cambria" w:eastAsia="Times New Roman" w:hAnsi="Cambria"/>
          <w:lang w:val="en-US" w:eastAsia="hi-IN" w:bidi="hi-IN"/>
        </w:rPr>
      </w:pPr>
      <w:r w:rsidRPr="00EE4074">
        <w:rPr>
          <w:rFonts w:asciiTheme="majorHAnsi" w:hAnsiTheme="majorHAnsi"/>
        </w:rPr>
        <w:t>Grupa</w:t>
      </w:r>
      <w:r>
        <w:rPr>
          <w:rFonts w:asciiTheme="majorHAnsi" w:hAnsiTheme="majorHAnsi"/>
        </w:rPr>
        <w:t xml:space="preserve"> </w:t>
      </w:r>
      <w:r w:rsidRPr="00EE4074">
        <w:rPr>
          <w:rFonts w:asciiTheme="majorHAnsi" w:hAnsiTheme="majorHAnsi"/>
        </w:rPr>
        <w:t xml:space="preserve"> I</w:t>
      </w:r>
      <w:r>
        <w:rPr>
          <w:rFonts w:asciiTheme="majorHAnsi" w:hAnsiTheme="majorHAnsi"/>
        </w:rPr>
        <w:t xml:space="preserve">: </w:t>
      </w:r>
      <w:r w:rsidR="00581C81">
        <w:rPr>
          <w:rFonts w:asciiTheme="majorHAnsi" w:hAnsiTheme="majorHAnsi"/>
          <w:b/>
        </w:rPr>
        <w:t>13</w:t>
      </w:r>
      <w:r w:rsidR="004E0719">
        <w:rPr>
          <w:rFonts w:asciiTheme="majorHAnsi" w:hAnsiTheme="majorHAnsi"/>
          <w:b/>
        </w:rPr>
        <w:t>.</w:t>
      </w:r>
      <w:r w:rsidR="00581C81">
        <w:rPr>
          <w:rFonts w:asciiTheme="majorHAnsi" w:hAnsiTheme="majorHAnsi"/>
          <w:b/>
        </w:rPr>
        <w:t>0</w:t>
      </w:r>
      <w:r w:rsidR="004E0719">
        <w:rPr>
          <w:rFonts w:asciiTheme="majorHAnsi" w:hAnsiTheme="majorHAnsi"/>
          <w:b/>
        </w:rPr>
        <w:t>00</w:t>
      </w:r>
      <w:r w:rsidRPr="00EE4074">
        <w:rPr>
          <w:rFonts w:asciiTheme="majorHAnsi" w:hAnsiTheme="majorHAnsi"/>
          <w:b/>
        </w:rPr>
        <w:t>,00</w:t>
      </w:r>
      <w:r>
        <w:rPr>
          <w:rFonts w:asciiTheme="majorHAnsi" w:hAnsiTheme="majorHAnsi"/>
        </w:rPr>
        <w:t xml:space="preserve"> </w:t>
      </w:r>
      <w:r>
        <w:rPr>
          <w:rFonts w:ascii="Cambria" w:eastAsia="Times New Roman" w:hAnsi="Cambria"/>
          <w:b/>
          <w:bCs/>
          <w:lang w:val="en-US" w:eastAsia="hi-IN" w:bidi="hi-IN"/>
        </w:rPr>
        <w:t>eura</w:t>
      </w:r>
      <w:r w:rsidRPr="00B6464F">
        <w:rPr>
          <w:rFonts w:ascii="Cambria" w:eastAsia="Times New Roman" w:hAnsi="Cambria"/>
          <w:lang w:val="en-US" w:eastAsia="hi-IN" w:bidi="hi-IN"/>
        </w:rPr>
        <w:t xml:space="preserve"> </w:t>
      </w:r>
      <w:r w:rsidRPr="006F73FF">
        <w:rPr>
          <w:rFonts w:ascii="Cambria" w:eastAsia="Times New Roman" w:hAnsi="Cambria"/>
          <w:lang w:val="en-US" w:eastAsia="hi-IN" w:bidi="hi-IN"/>
        </w:rPr>
        <w:t>(bez</w:t>
      </w:r>
      <w:r w:rsidRPr="00B6464F">
        <w:rPr>
          <w:rFonts w:ascii="Cambria" w:eastAsia="Times New Roman" w:hAnsi="Cambria"/>
          <w:lang w:val="en-US" w:eastAsia="hi-IN" w:bidi="hi-IN"/>
        </w:rPr>
        <w:t xml:space="preserve"> PDV-a)</w:t>
      </w:r>
    </w:p>
    <w:p w:rsidR="00EE4074" w:rsidRDefault="00EE4074" w:rsidP="00EE4074">
      <w:pPr>
        <w:ind w:left="118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Theme="majorHAnsi" w:hAnsiTheme="majorHAnsi"/>
        </w:rPr>
        <w:t>G</w:t>
      </w:r>
      <w:r w:rsidRPr="00EE4074">
        <w:rPr>
          <w:rFonts w:asciiTheme="majorHAnsi" w:hAnsiTheme="majorHAnsi"/>
        </w:rPr>
        <w:t xml:space="preserve">rupa </w:t>
      </w:r>
      <w:r>
        <w:rPr>
          <w:rFonts w:asciiTheme="majorHAnsi" w:hAnsiTheme="majorHAnsi"/>
        </w:rPr>
        <w:t>I</w:t>
      </w:r>
      <w:r w:rsidRPr="00EE4074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: </w:t>
      </w:r>
      <w:r w:rsidR="00581C81">
        <w:rPr>
          <w:rFonts w:asciiTheme="majorHAnsi" w:hAnsiTheme="majorHAnsi"/>
          <w:b/>
        </w:rPr>
        <w:t>2.000</w:t>
      </w:r>
      <w:r w:rsidRPr="00EE4074">
        <w:rPr>
          <w:rFonts w:asciiTheme="majorHAnsi" w:hAnsiTheme="majorHAnsi"/>
          <w:b/>
        </w:rPr>
        <w:t>,00</w:t>
      </w:r>
      <w:r>
        <w:rPr>
          <w:rFonts w:asciiTheme="majorHAnsi" w:hAnsiTheme="majorHAnsi"/>
        </w:rPr>
        <w:t xml:space="preserve"> </w:t>
      </w:r>
      <w:r>
        <w:rPr>
          <w:rFonts w:ascii="Cambria" w:eastAsia="Times New Roman" w:hAnsi="Cambria"/>
          <w:b/>
          <w:bCs/>
          <w:lang w:val="en-US" w:eastAsia="hi-IN" w:bidi="hi-IN"/>
        </w:rPr>
        <w:t>eura</w:t>
      </w:r>
      <w:r w:rsidRPr="00B6464F">
        <w:rPr>
          <w:rFonts w:ascii="Cambria" w:eastAsia="Times New Roman" w:hAnsi="Cambria"/>
          <w:lang w:val="en-US" w:eastAsia="hi-IN" w:bidi="hi-IN"/>
        </w:rPr>
        <w:t xml:space="preserve"> </w:t>
      </w:r>
      <w:r w:rsidRPr="006F73FF">
        <w:rPr>
          <w:rFonts w:ascii="Cambria" w:eastAsia="Times New Roman" w:hAnsi="Cambria"/>
          <w:lang w:val="en-US" w:eastAsia="hi-IN" w:bidi="hi-IN"/>
        </w:rPr>
        <w:t>(bez</w:t>
      </w:r>
      <w:r w:rsidRPr="00B6464F">
        <w:rPr>
          <w:rFonts w:ascii="Cambria" w:eastAsia="Times New Roman" w:hAnsi="Cambria"/>
          <w:lang w:val="en-US" w:eastAsia="hi-IN" w:bidi="hi-IN"/>
        </w:rPr>
        <w:t xml:space="preserve"> PDV-a)</w:t>
      </w:r>
    </w:p>
    <w:p w:rsidR="00930D74" w:rsidRPr="00EE4074" w:rsidRDefault="00930D74" w:rsidP="00930D74">
      <w:pPr>
        <w:ind w:left="118"/>
        <w:jc w:val="both"/>
        <w:rPr>
          <w:rFonts w:asciiTheme="majorHAnsi" w:hAnsiTheme="majorHAnsi"/>
          <w:b/>
        </w:rPr>
      </w:pPr>
      <w:r w:rsidRPr="00EE4074">
        <w:rPr>
          <w:rFonts w:asciiTheme="majorHAnsi" w:hAnsiTheme="majorHAnsi"/>
        </w:rPr>
        <w:t xml:space="preserve">Predmet nabave  -  </w:t>
      </w:r>
      <w:r w:rsidRPr="00EE4074">
        <w:rPr>
          <w:rFonts w:asciiTheme="majorHAnsi" w:hAnsiTheme="majorHAnsi"/>
          <w:b/>
        </w:rPr>
        <w:t>MEDICINSKI POTROŠNI MATERIJAL</w:t>
      </w:r>
    </w:p>
    <w:p w:rsidR="00930D74" w:rsidRPr="00EE4074" w:rsidRDefault="00930D74" w:rsidP="00930D74">
      <w:pPr>
        <w:pStyle w:val="Tijeloteksta"/>
        <w:rPr>
          <w:rFonts w:asciiTheme="majorHAnsi" w:hAnsiTheme="majorHAnsi"/>
          <w:b/>
        </w:rPr>
      </w:pPr>
    </w:p>
    <w:p w:rsidR="00930D74" w:rsidRPr="00EE4074" w:rsidRDefault="00930D74" w:rsidP="00930D74">
      <w:pPr>
        <w:pStyle w:val="Tijeloteksta"/>
        <w:ind w:left="2201" w:right="1108" w:hanging="2035"/>
        <w:rPr>
          <w:rFonts w:asciiTheme="majorHAnsi" w:hAnsiTheme="majorHAnsi"/>
        </w:rPr>
      </w:pPr>
      <w:r w:rsidRPr="00EE4074">
        <w:rPr>
          <w:rFonts w:asciiTheme="majorHAnsi" w:hAnsiTheme="majorHAnsi"/>
        </w:rPr>
        <w:t xml:space="preserve">podijeljen u II grupe: grupa I – JEDNOKRATNI </w:t>
      </w:r>
      <w:r w:rsidR="00976C92">
        <w:rPr>
          <w:rFonts w:asciiTheme="majorHAnsi" w:hAnsiTheme="majorHAnsi"/>
        </w:rPr>
        <w:t>MED.</w:t>
      </w:r>
      <w:r w:rsidRPr="00EE4074">
        <w:rPr>
          <w:rFonts w:asciiTheme="majorHAnsi" w:hAnsiTheme="majorHAnsi"/>
        </w:rPr>
        <w:t>NEKEMIJSKI POTROŠNI MATERIJAL    grupa II- MEDICINSKA SREDSTVA ZA NJEGU KOZE</w:t>
      </w:r>
    </w:p>
    <w:p w:rsidR="00930D74" w:rsidRPr="00EE4074" w:rsidRDefault="00930D74" w:rsidP="00930D74">
      <w:pPr>
        <w:rPr>
          <w:rFonts w:asciiTheme="majorHAnsi" w:hAnsiTheme="majorHAnsi"/>
        </w:rPr>
        <w:sectPr w:rsidR="00930D74" w:rsidRPr="00EE4074">
          <w:pgSz w:w="11900" w:h="16820"/>
          <w:pgMar w:top="700" w:right="1080" w:bottom="280" w:left="1300" w:header="720" w:footer="720" w:gutter="0"/>
          <w:cols w:space="720"/>
        </w:sectPr>
      </w:pPr>
    </w:p>
    <w:p w:rsidR="00930D74" w:rsidRPr="00EE4074" w:rsidRDefault="00930D74" w:rsidP="00930D74">
      <w:pPr>
        <w:pStyle w:val="Tijeloteksta"/>
        <w:spacing w:before="38"/>
        <w:ind w:left="118" w:right="331"/>
        <w:jc w:val="both"/>
        <w:rPr>
          <w:rFonts w:asciiTheme="majorHAnsi" w:hAnsiTheme="majorHAnsi"/>
        </w:rPr>
      </w:pPr>
      <w:r w:rsidRPr="00EE4074">
        <w:rPr>
          <w:rFonts w:asciiTheme="majorHAnsi" w:hAnsiTheme="majorHAnsi"/>
        </w:rPr>
        <w:lastRenderedPageBreak/>
        <w:t xml:space="preserve">sukladno Troškovnicima koji su privitak ovom Pozivu. Opis predmeta nabave je </w:t>
      </w:r>
      <w:r w:rsidRPr="00EE4074">
        <w:rPr>
          <w:rFonts w:asciiTheme="majorHAnsi" w:hAnsiTheme="majorHAnsi"/>
          <w:spacing w:val="-3"/>
        </w:rPr>
        <w:t xml:space="preserve">detaljno </w:t>
      </w:r>
      <w:r w:rsidRPr="00EE4074">
        <w:rPr>
          <w:rFonts w:asciiTheme="majorHAnsi" w:hAnsiTheme="majorHAnsi"/>
        </w:rPr>
        <w:t xml:space="preserve">naveden u Troškovnicima. Količine su okvirne i nisu obvezujuće, a ukupna plaćanja ne smiju </w:t>
      </w:r>
      <w:r w:rsidRPr="00EE4074">
        <w:rPr>
          <w:rFonts w:asciiTheme="majorHAnsi" w:hAnsiTheme="majorHAnsi"/>
          <w:spacing w:val="-4"/>
        </w:rPr>
        <w:t xml:space="preserve">biti </w:t>
      </w:r>
      <w:r w:rsidRPr="00EE4074">
        <w:rPr>
          <w:rFonts w:asciiTheme="majorHAnsi" w:hAnsiTheme="majorHAnsi"/>
        </w:rPr>
        <w:t>veća od osiguranih sredstava.</w:t>
      </w:r>
    </w:p>
    <w:p w:rsidR="00993F3D" w:rsidRPr="00EE4074" w:rsidRDefault="00993F3D" w:rsidP="00993F3D">
      <w:pPr>
        <w:suppressAutoHyphens/>
        <w:spacing w:after="0" w:line="240" w:lineRule="auto"/>
        <w:jc w:val="both"/>
        <w:rPr>
          <w:rFonts w:asciiTheme="majorHAnsi" w:eastAsia="Times New Roman" w:hAnsiTheme="majorHAnsi"/>
          <w:lang w:val="en-US" w:eastAsia="hi-IN" w:bidi="hi-IN"/>
        </w:rPr>
      </w:pPr>
    </w:p>
    <w:p w:rsidR="00993F3D" w:rsidRPr="00EE4074" w:rsidRDefault="00993F3D" w:rsidP="00993F3D">
      <w:pPr>
        <w:suppressAutoHyphens/>
        <w:spacing w:after="0" w:line="240" w:lineRule="auto"/>
        <w:jc w:val="both"/>
        <w:rPr>
          <w:rFonts w:asciiTheme="majorHAnsi" w:eastAsia="Times New Roman" w:hAnsiTheme="majorHAnsi"/>
          <w:b/>
          <w:bCs/>
          <w:lang w:val="en-US" w:eastAsia="hi-IN" w:bidi="hi-IN"/>
        </w:rPr>
      </w:pPr>
      <w:proofErr w:type="gramStart"/>
      <w:r w:rsidRPr="00EE4074">
        <w:rPr>
          <w:rFonts w:asciiTheme="majorHAnsi" w:eastAsia="Times New Roman" w:hAnsiTheme="majorHAnsi"/>
          <w:b/>
          <w:bCs/>
          <w:lang w:val="en-US" w:eastAsia="hi-IN" w:bidi="hi-IN"/>
        </w:rPr>
        <w:t>Količine su okvirne i nisu obvezujuće.</w:t>
      </w:r>
      <w:proofErr w:type="gramEnd"/>
    </w:p>
    <w:p w:rsidR="007939CA" w:rsidRPr="00EE4074" w:rsidRDefault="007939CA" w:rsidP="00993F3D">
      <w:pPr>
        <w:suppressAutoHyphens/>
        <w:spacing w:after="0" w:line="240" w:lineRule="auto"/>
        <w:jc w:val="both"/>
        <w:rPr>
          <w:rFonts w:asciiTheme="majorHAnsi" w:eastAsia="Times New Roman" w:hAnsiTheme="majorHAnsi"/>
          <w:b/>
          <w:bCs/>
          <w:lang w:val="en-US" w:eastAsia="hi-IN" w:bidi="hi-IN"/>
        </w:rPr>
      </w:pPr>
    </w:p>
    <w:p w:rsidR="007939CA" w:rsidRDefault="007939CA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Pr="009C608E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  <w:r>
        <w:rPr>
          <w:rFonts w:ascii="Cambria" w:eastAsia="Times New Roman" w:hAnsi="Cambria"/>
          <w:b/>
          <w:bCs/>
          <w:lang w:val="en-US" w:eastAsia="hi-IN" w:bidi="hi-IN"/>
        </w:rPr>
        <w:t>2. UVJETI NABAVE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lang w:val="en-US" w:eastAsia="hi-IN" w:bidi="hi-IN"/>
        </w:rPr>
        <w:t>Vaša ponuda treba ispunjavati slijedeće uvjete: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b/>
          <w:bCs/>
          <w:lang w:val="en-US" w:eastAsia="hi-IN" w:bidi="hi-IN"/>
        </w:rPr>
        <w:t xml:space="preserve">Način izvršenja </w:t>
      </w:r>
      <w:r>
        <w:rPr>
          <w:rFonts w:ascii="Cambria" w:eastAsia="Times New Roman" w:hAnsi="Cambria"/>
          <w:lang w:val="en-US" w:eastAsia="hi-IN" w:bidi="hi-IN"/>
        </w:rPr>
        <w:t>– Ugovor</w:t>
      </w:r>
    </w:p>
    <w:p w:rsidR="00993F3D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 w:rsidRPr="00BB1958">
        <w:rPr>
          <w:rFonts w:ascii="Cambria" w:hAnsi="Cambria"/>
          <w:lang w:val="en-US" w:eastAsia="hi-IN" w:bidi="hi-IN"/>
        </w:rPr>
        <w:t xml:space="preserve">Roba će se isporučivati sukcesivno tijekom cijelog ugovornog razdoblja, </w:t>
      </w:r>
      <w:r w:rsidRPr="00BB1958">
        <w:rPr>
          <w:rFonts w:ascii="Cambria" w:hAnsi="Cambria"/>
          <w:b/>
          <w:bCs/>
          <w:lang w:val="en-US" w:eastAsia="hi-IN" w:bidi="hi-IN"/>
        </w:rPr>
        <w:t xml:space="preserve">dostava fco </w:t>
      </w:r>
      <w:proofErr w:type="gramStart"/>
      <w:r w:rsidRPr="00BB1958">
        <w:rPr>
          <w:rFonts w:ascii="Cambria" w:hAnsi="Cambria"/>
          <w:b/>
          <w:bCs/>
          <w:lang w:val="en-US" w:eastAsia="hi-IN" w:bidi="hi-IN"/>
        </w:rPr>
        <w:t>Dom</w:t>
      </w:r>
      <w:r w:rsidRPr="00BB1958">
        <w:rPr>
          <w:rFonts w:ascii="Cambria" w:hAnsi="Cambria"/>
          <w:lang w:val="en-US" w:eastAsia="hi-IN" w:bidi="hi-IN"/>
        </w:rPr>
        <w:t xml:space="preserve">  </w:t>
      </w:r>
      <w:r w:rsidRPr="00BB1958">
        <w:rPr>
          <w:rFonts w:ascii="Cambria" w:hAnsi="Cambria"/>
          <w:b/>
          <w:lang w:val="en-US" w:eastAsia="hi-IN" w:bidi="hi-IN"/>
        </w:rPr>
        <w:t>najkasnije</w:t>
      </w:r>
      <w:proofErr w:type="gramEnd"/>
      <w:r w:rsidRPr="00BB1958">
        <w:rPr>
          <w:rFonts w:ascii="Cambria" w:hAnsi="Cambria"/>
          <w:b/>
          <w:lang w:val="en-US" w:eastAsia="hi-IN" w:bidi="hi-IN"/>
        </w:rPr>
        <w:t xml:space="preserve"> 48 sati</w:t>
      </w:r>
      <w:r w:rsidRPr="00BB1958">
        <w:rPr>
          <w:rFonts w:ascii="Cambria" w:hAnsi="Cambria"/>
          <w:lang w:val="en-US" w:eastAsia="hi-IN" w:bidi="hi-IN"/>
        </w:rPr>
        <w:t xml:space="preserve"> nakon pojedinačne narudžbe bez obzira na količinu</w:t>
      </w:r>
    </w:p>
    <w:p w:rsidR="00993F3D" w:rsidRPr="009C608E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 w:rsidRPr="00BB1958">
        <w:rPr>
          <w:rFonts w:ascii="Cambria" w:hAnsi="Cambria"/>
          <w:b/>
          <w:bCs/>
          <w:lang w:val="en-US" w:eastAsia="hi-IN" w:bidi="hi-IN"/>
        </w:rPr>
        <w:t>Rok trajanja ugovora</w:t>
      </w:r>
      <w:r w:rsidRPr="00BB1958">
        <w:rPr>
          <w:rFonts w:ascii="Cambria" w:hAnsi="Cambria"/>
          <w:lang w:val="en-US" w:eastAsia="hi-IN" w:bidi="hi-IN"/>
        </w:rPr>
        <w:t xml:space="preserve">: </w:t>
      </w:r>
      <w:proofErr w:type="gramStart"/>
      <w:r w:rsidRPr="00BB1958">
        <w:rPr>
          <w:rFonts w:ascii="Cambria" w:hAnsi="Cambria"/>
          <w:lang w:val="en-US" w:eastAsia="hi-IN" w:bidi="hi-IN"/>
        </w:rPr>
        <w:t>od</w:t>
      </w:r>
      <w:proofErr w:type="gramEnd"/>
      <w:r w:rsidRPr="00BB1958">
        <w:rPr>
          <w:rFonts w:ascii="Cambria" w:hAnsi="Cambria"/>
          <w:lang w:val="en-US" w:eastAsia="hi-IN" w:bidi="hi-IN"/>
        </w:rPr>
        <w:t xml:space="preserve"> 1.1.</w:t>
      </w:r>
      <w:r w:rsidR="00581C81">
        <w:rPr>
          <w:rFonts w:ascii="Cambria" w:hAnsi="Cambria"/>
          <w:lang w:val="en-US" w:eastAsia="hi-IN" w:bidi="hi-IN"/>
        </w:rPr>
        <w:t>2026</w:t>
      </w:r>
      <w:r w:rsidRPr="00BB1958">
        <w:rPr>
          <w:rFonts w:ascii="Cambria" w:hAnsi="Cambria"/>
          <w:lang w:val="en-US" w:eastAsia="hi-IN" w:bidi="hi-IN"/>
        </w:rPr>
        <w:t xml:space="preserve">. </w:t>
      </w:r>
      <w:proofErr w:type="gramStart"/>
      <w:r w:rsidRPr="00BB1958">
        <w:rPr>
          <w:rFonts w:ascii="Cambria" w:hAnsi="Cambria"/>
          <w:lang w:val="en-US" w:eastAsia="hi-IN" w:bidi="hi-IN"/>
        </w:rPr>
        <w:t>do</w:t>
      </w:r>
      <w:proofErr w:type="gramEnd"/>
      <w:r w:rsidRPr="00BB1958">
        <w:rPr>
          <w:rFonts w:ascii="Cambria" w:hAnsi="Cambria"/>
          <w:lang w:val="en-US" w:eastAsia="hi-IN" w:bidi="hi-IN"/>
        </w:rPr>
        <w:t xml:space="preserve"> 31.12.</w:t>
      </w:r>
      <w:r w:rsidR="00581C81">
        <w:rPr>
          <w:rFonts w:ascii="Cambria" w:hAnsi="Cambria"/>
          <w:lang w:val="en-US" w:eastAsia="hi-IN" w:bidi="hi-IN"/>
        </w:rPr>
        <w:t>2026</w:t>
      </w:r>
      <w:r w:rsidRPr="00BB1958">
        <w:rPr>
          <w:rFonts w:ascii="Cambria" w:hAnsi="Cambria"/>
          <w:lang w:val="en-US" w:eastAsia="hi-IN" w:bidi="hi-IN"/>
        </w:rPr>
        <w:t xml:space="preserve">. </w:t>
      </w:r>
      <w:proofErr w:type="gramStart"/>
      <w:r w:rsidRPr="00BB1958">
        <w:rPr>
          <w:rFonts w:ascii="Cambria" w:hAnsi="Cambria"/>
          <w:lang w:val="en-US" w:eastAsia="hi-IN" w:bidi="hi-IN"/>
        </w:rPr>
        <w:t>godine</w:t>
      </w:r>
      <w:proofErr w:type="gramEnd"/>
      <w:r w:rsidRPr="00BB1958">
        <w:rPr>
          <w:rFonts w:ascii="Cambria" w:hAnsi="Cambria"/>
          <w:lang w:val="en-US" w:eastAsia="hi-IN" w:bidi="hi-IN"/>
        </w:rPr>
        <w:t>.</w:t>
      </w:r>
    </w:p>
    <w:p w:rsidR="00993F3D" w:rsidRPr="00BB1958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 w:rsidRPr="00BB1958">
        <w:rPr>
          <w:rFonts w:ascii="Cambria" w:hAnsi="Cambria"/>
          <w:b/>
          <w:bCs/>
          <w:lang w:val="en-US" w:eastAsia="hi-IN" w:bidi="hi-IN"/>
        </w:rPr>
        <w:t>Mjesto izvršenja</w:t>
      </w:r>
      <w:r w:rsidRPr="00BB1958">
        <w:rPr>
          <w:rFonts w:ascii="Cambria" w:hAnsi="Cambria"/>
          <w:lang w:val="en-US" w:eastAsia="hi-IN" w:bidi="hi-IN"/>
        </w:rPr>
        <w:t xml:space="preserve">: skladište </w:t>
      </w:r>
      <w:r w:rsidR="00CA302A">
        <w:rPr>
          <w:rFonts w:ascii="Cambria" w:hAnsi="Cambria"/>
          <w:lang w:val="en-US" w:eastAsia="hi-IN" w:bidi="hi-IN"/>
        </w:rPr>
        <w:t>čistoće</w:t>
      </w:r>
      <w:r w:rsidRPr="00BB1958">
        <w:rPr>
          <w:rFonts w:ascii="Cambria" w:hAnsi="Cambria"/>
          <w:lang w:val="en-US" w:eastAsia="hi-IN" w:bidi="hi-IN"/>
        </w:rPr>
        <w:t xml:space="preserve"> Doma za starije i nemoćna osobe Osijek, Drinska 10</w:t>
      </w:r>
    </w:p>
    <w:p w:rsidR="00993F3D" w:rsidRPr="00BB1958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 w:rsidRPr="00BB1958">
        <w:rPr>
          <w:rFonts w:ascii="Cambria" w:hAnsi="Cambria"/>
          <w:b/>
          <w:bCs/>
          <w:lang w:val="en-US" w:eastAsia="hi-IN" w:bidi="hi-IN"/>
        </w:rPr>
        <w:t>Rok, način i uvjeti plaćanja</w:t>
      </w:r>
      <w:r w:rsidRPr="00BB1958">
        <w:rPr>
          <w:rFonts w:ascii="Cambria" w:hAnsi="Cambria"/>
          <w:lang w:val="en-US" w:eastAsia="hi-IN" w:bidi="hi-IN"/>
        </w:rPr>
        <w:t xml:space="preserve">: 30 </w:t>
      </w:r>
      <w:proofErr w:type="gramStart"/>
      <w:r w:rsidRPr="00BB1958">
        <w:rPr>
          <w:rFonts w:ascii="Cambria" w:hAnsi="Cambria"/>
          <w:lang w:val="en-US" w:eastAsia="hi-IN" w:bidi="hi-IN"/>
        </w:rPr>
        <w:t>dana</w:t>
      </w:r>
      <w:proofErr w:type="gramEnd"/>
      <w:r w:rsidRPr="00BB1958">
        <w:rPr>
          <w:rFonts w:ascii="Cambria" w:hAnsi="Cambria"/>
          <w:lang w:val="en-US" w:eastAsia="hi-IN" w:bidi="hi-IN"/>
        </w:rPr>
        <w:t xml:space="preserve"> od dana ispostavljanja računa na adresu Naručitelja, virmanom na IBAN ponuditelja. Predujam isključen, kao i </w:t>
      </w:r>
      <w:proofErr w:type="gramStart"/>
      <w:r w:rsidRPr="00BB1958">
        <w:rPr>
          <w:rFonts w:ascii="Cambria" w:hAnsi="Cambria"/>
          <w:lang w:val="en-US" w:eastAsia="hi-IN" w:bidi="hi-IN"/>
        </w:rPr>
        <w:t>traženje  sredstava</w:t>
      </w:r>
      <w:proofErr w:type="gramEnd"/>
      <w:r w:rsidRPr="00BB1958">
        <w:rPr>
          <w:rFonts w:ascii="Cambria" w:hAnsi="Cambria"/>
          <w:lang w:val="en-US" w:eastAsia="hi-IN" w:bidi="hi-IN"/>
        </w:rPr>
        <w:t xml:space="preserve"> osiguranja plaćanja </w:t>
      </w:r>
      <w:r w:rsidRPr="00BB1958">
        <w:rPr>
          <w:rFonts w:ascii="Cambria" w:hAnsi="Cambria"/>
          <w:shd w:val="clear" w:color="auto" w:fill="FFFFFF"/>
        </w:rPr>
        <w:t>Odabrani ponuditelj je obvezan izdavati, a naručitelj zaprimati i obrađivati račune sukladno Zakonu o elektroničkom izdavanju računa u Javnoj nabavi (NN 94/2018)</w:t>
      </w:r>
    </w:p>
    <w:p w:rsidR="00993F3D" w:rsidRPr="00BB1958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 w:rsidRPr="00BB1958">
        <w:rPr>
          <w:rFonts w:ascii="Cambria" w:hAnsi="Cambria"/>
          <w:b/>
          <w:bCs/>
          <w:lang w:val="en-US" w:eastAsia="hi-IN" w:bidi="hi-IN"/>
        </w:rPr>
        <w:t>Cijena ponude</w:t>
      </w:r>
      <w:r w:rsidRPr="00BB1958">
        <w:rPr>
          <w:rFonts w:ascii="Cambria" w:hAnsi="Cambria"/>
          <w:lang w:val="en-US" w:eastAsia="hi-IN" w:bidi="hi-IN"/>
        </w:rPr>
        <w:t xml:space="preserve">: izražava se u </w:t>
      </w:r>
      <w:r>
        <w:rPr>
          <w:rFonts w:ascii="Cambria" w:hAnsi="Cambria"/>
          <w:lang w:val="en-US" w:eastAsia="hi-IN" w:bidi="hi-IN"/>
        </w:rPr>
        <w:t>eurima</w:t>
      </w:r>
      <w:r w:rsidRPr="00BB1958">
        <w:rPr>
          <w:rFonts w:ascii="Cambria" w:hAnsi="Cambria"/>
          <w:lang w:val="en-US" w:eastAsia="hi-IN" w:bidi="hi-IN"/>
        </w:rPr>
        <w:t xml:space="preserve">. U cijenu ponude bez PDV-a uračunavaju se svi troškovi </w:t>
      </w:r>
      <w:proofErr w:type="gramStart"/>
      <w:r w:rsidRPr="00BB1958">
        <w:rPr>
          <w:rFonts w:ascii="Cambria" w:hAnsi="Cambria"/>
          <w:lang w:val="en-US" w:eastAsia="hi-IN" w:bidi="hi-IN"/>
        </w:rPr>
        <w:t>i  popusti</w:t>
      </w:r>
      <w:proofErr w:type="gramEnd"/>
      <w:r w:rsidRPr="00BB1958">
        <w:rPr>
          <w:rFonts w:ascii="Cambria" w:hAnsi="Cambria"/>
          <w:lang w:val="en-US" w:eastAsia="hi-IN" w:bidi="hi-IN"/>
        </w:rPr>
        <w:t xml:space="preserve">. </w:t>
      </w:r>
      <w:proofErr w:type="gramStart"/>
      <w:r w:rsidRPr="00BB1958">
        <w:rPr>
          <w:rFonts w:ascii="Cambria" w:hAnsi="Cambria"/>
          <w:lang w:val="en-US" w:eastAsia="hi-IN" w:bidi="hi-IN"/>
        </w:rPr>
        <w:t>Cijena je nepromjenjiva tijekom cijelog ugovornog razdoblja.</w:t>
      </w:r>
      <w:proofErr w:type="gramEnd"/>
      <w:r w:rsidRPr="00BB1958">
        <w:rPr>
          <w:rFonts w:ascii="Cambria" w:hAnsi="Cambria"/>
          <w:lang w:val="en-US" w:eastAsia="hi-IN" w:bidi="hi-IN"/>
        </w:rPr>
        <w:t xml:space="preserve">  </w:t>
      </w:r>
    </w:p>
    <w:p w:rsidR="00993F3D" w:rsidRPr="00BB1958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 w:rsidRPr="00BB1958">
        <w:rPr>
          <w:rFonts w:ascii="Cambria" w:hAnsi="Cambria"/>
          <w:b/>
          <w:bCs/>
          <w:lang w:val="en-US" w:eastAsia="hi-IN" w:bidi="hi-IN"/>
        </w:rPr>
        <w:t>Kriterij odabira ponuda</w:t>
      </w:r>
      <w:r w:rsidRPr="00BB1958">
        <w:rPr>
          <w:rFonts w:ascii="Cambria" w:hAnsi="Cambria"/>
          <w:lang w:val="en-US" w:eastAsia="hi-IN" w:bidi="hi-IN"/>
        </w:rPr>
        <w:t>: ekonomski najpovoljnija ponuda-</w:t>
      </w:r>
      <w:r w:rsidRPr="00BB1958">
        <w:rPr>
          <w:rFonts w:ascii="Cambria" w:hAnsi="Cambria"/>
          <w:b/>
          <w:lang w:val="en-US" w:eastAsia="hi-IN" w:bidi="hi-IN"/>
        </w:rPr>
        <w:t>cijena 100%</w:t>
      </w:r>
    </w:p>
    <w:p w:rsidR="00993F3D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 w:rsidRPr="00BB1958">
        <w:rPr>
          <w:rFonts w:ascii="Cambria" w:hAnsi="Cambria"/>
          <w:lang w:val="en-US" w:eastAsia="hi-IN" w:bidi="hi-IN"/>
        </w:rPr>
        <w:t xml:space="preserve">Obzirom da naručitelj ne može koristiti pravo </w:t>
      </w:r>
      <w:proofErr w:type="gramStart"/>
      <w:r w:rsidRPr="00BB1958">
        <w:rPr>
          <w:rFonts w:ascii="Cambria" w:hAnsi="Cambria"/>
          <w:lang w:val="en-US" w:eastAsia="hi-IN" w:bidi="hi-IN"/>
        </w:rPr>
        <w:t>na</w:t>
      </w:r>
      <w:proofErr w:type="gramEnd"/>
      <w:r w:rsidRPr="00BB1958">
        <w:rPr>
          <w:rFonts w:ascii="Cambria" w:hAnsi="Cambria"/>
          <w:lang w:val="en-US" w:eastAsia="hi-IN" w:bidi="hi-IN"/>
        </w:rPr>
        <w:t xml:space="preserve"> pretporez, uspoređivat će se cijene ponuda s PDV-om.</w:t>
      </w:r>
    </w:p>
    <w:p w:rsidR="00993F3D" w:rsidRDefault="00993F3D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lang w:val="en-US" w:eastAsia="hi-IN" w:bidi="hi-IN"/>
        </w:rPr>
      </w:pPr>
      <w:r>
        <w:rPr>
          <w:rFonts w:ascii="Cambria" w:eastAsia="Times New Roman" w:hAnsi="Cambria"/>
          <w:b/>
          <w:lang w:val="en-US" w:eastAsia="hi-IN" w:bidi="hi-IN"/>
        </w:rPr>
        <w:t>3. DOKAZI DA NE POSTOJE RAZLOZI ZA ISKLJUČENJE I DOKAZI O SPOSOBNOSTI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lang w:val="en-US" w:eastAsia="hi-IN" w:bidi="hi-IN"/>
        </w:rPr>
      </w:pPr>
      <w:r>
        <w:rPr>
          <w:rFonts w:ascii="Cambria" w:eastAsia="Times New Roman" w:hAnsi="Cambria"/>
          <w:b/>
          <w:lang w:val="en-US" w:eastAsia="hi-IN" w:bidi="hi-IN"/>
        </w:rPr>
        <w:t>a) Obvezni razlozi isključenja: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Obvezni razlozi isključenja gospodarskog subjekta/ponuditelja, </w:t>
      </w:r>
      <w:proofErr w:type="gramStart"/>
      <w:r>
        <w:rPr>
          <w:rFonts w:ascii="Cambria" w:hAnsi="Cambria"/>
          <w:lang w:val="en-US" w:eastAsia="hi-IN" w:bidi="hi-IN"/>
        </w:rPr>
        <w:t>te</w:t>
      </w:r>
      <w:proofErr w:type="gramEnd"/>
      <w:r>
        <w:rPr>
          <w:rFonts w:ascii="Cambria" w:hAnsi="Cambria"/>
          <w:lang w:val="en-US" w:eastAsia="hi-IN" w:bidi="hi-IN"/>
        </w:rPr>
        <w:t xml:space="preserve"> dokumenti Kojima gospodarski subjekt/ponuditelj dokazuje da ne postoje razlozi za isključenje: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Naručitelj </w:t>
      </w:r>
      <w:proofErr w:type="gramStart"/>
      <w:r>
        <w:rPr>
          <w:rFonts w:ascii="Cambria" w:hAnsi="Cambria"/>
          <w:lang w:val="en-US" w:eastAsia="hi-IN" w:bidi="hi-IN"/>
        </w:rPr>
        <w:t>će</w:t>
      </w:r>
      <w:proofErr w:type="gramEnd"/>
      <w:r>
        <w:rPr>
          <w:rFonts w:ascii="Cambria" w:hAnsi="Cambria"/>
          <w:lang w:val="en-US" w:eastAsia="hi-IN" w:bidi="hi-IN"/>
        </w:rPr>
        <w:t xml:space="preserve"> isključiti gospodarskog subjekta/ponuditelja iz predmetnog postupka jednostavne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nabave</w:t>
      </w:r>
      <w:proofErr w:type="gramEnd"/>
      <w:r>
        <w:rPr>
          <w:rFonts w:ascii="Cambria" w:hAnsi="Cambria"/>
          <w:lang w:val="en-US" w:eastAsia="hi-IN" w:bidi="hi-IN"/>
        </w:rPr>
        <w:t xml:space="preserve"> u sljedećim slučajevima: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Ako je gospodarski subjekt koji ima poslovni nastan u Republici Hrvatskoj </w:t>
      </w:r>
      <w:proofErr w:type="gramStart"/>
      <w:r>
        <w:rPr>
          <w:rFonts w:ascii="Cambria" w:hAnsi="Cambria"/>
          <w:lang w:val="en-US" w:eastAsia="hi-IN" w:bidi="hi-IN"/>
        </w:rPr>
        <w:t>ili</w:t>
      </w:r>
      <w:proofErr w:type="gramEnd"/>
      <w:r>
        <w:rPr>
          <w:rFonts w:ascii="Cambria" w:hAnsi="Cambria"/>
          <w:lang w:val="en-US" w:eastAsia="hi-IN" w:bidi="hi-IN"/>
        </w:rPr>
        <w:t xml:space="preserve"> osoba koja je član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upravnog</w:t>
      </w:r>
      <w:proofErr w:type="gramEnd"/>
      <w:r>
        <w:rPr>
          <w:rFonts w:ascii="Cambria" w:hAnsi="Cambria"/>
          <w:lang w:val="en-US" w:eastAsia="hi-IN" w:bidi="hi-IN"/>
        </w:rPr>
        <w:t>, upravljačkog ili nadzornog tijela ili ima ovlasti zastupanja, donošenja odluka ili nadzora toga gospodarskog subjekta i koja je državljanin Republike Hrvatske pravomoćnom presudom osuđena za: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a) </w:t>
      </w:r>
      <w:proofErr w:type="gramStart"/>
      <w:r>
        <w:rPr>
          <w:rFonts w:ascii="Cambria" w:hAnsi="Cambria"/>
          <w:lang w:val="en-US" w:eastAsia="hi-IN" w:bidi="hi-IN"/>
        </w:rPr>
        <w:t>sudjelovanje</w:t>
      </w:r>
      <w:proofErr w:type="gramEnd"/>
      <w:r>
        <w:rPr>
          <w:rFonts w:ascii="Cambria" w:hAnsi="Cambria"/>
          <w:lang w:val="en-US" w:eastAsia="hi-IN" w:bidi="hi-IN"/>
        </w:rPr>
        <w:t xml:space="preserve"> u zločinačkoj organizaciji, na temelju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- </w:t>
      </w:r>
      <w:proofErr w:type="gramStart"/>
      <w:r>
        <w:rPr>
          <w:rFonts w:ascii="Cambria" w:hAnsi="Cambria"/>
          <w:lang w:val="en-US" w:eastAsia="hi-IN" w:bidi="hi-IN"/>
        </w:rPr>
        <w:t>članka</w:t>
      </w:r>
      <w:proofErr w:type="gramEnd"/>
      <w:r>
        <w:rPr>
          <w:rFonts w:ascii="Cambria" w:hAnsi="Cambria"/>
          <w:lang w:val="en-US" w:eastAsia="hi-IN" w:bidi="hi-IN"/>
        </w:rPr>
        <w:t xml:space="preserve"> 328. (</w:t>
      </w:r>
      <w:proofErr w:type="gramStart"/>
      <w:r>
        <w:rPr>
          <w:rFonts w:ascii="Cambria" w:hAnsi="Cambria"/>
          <w:lang w:val="en-US" w:eastAsia="hi-IN" w:bidi="hi-IN"/>
        </w:rPr>
        <w:t>zločinačko</w:t>
      </w:r>
      <w:proofErr w:type="gramEnd"/>
      <w:r>
        <w:rPr>
          <w:rFonts w:ascii="Cambria" w:hAnsi="Cambria"/>
          <w:lang w:val="en-US" w:eastAsia="hi-IN" w:bidi="hi-IN"/>
        </w:rPr>
        <w:t xml:space="preserve"> udruženje) i članka 329. (</w:t>
      </w:r>
      <w:proofErr w:type="gramStart"/>
      <w:r>
        <w:rPr>
          <w:rFonts w:ascii="Cambria" w:hAnsi="Cambria"/>
          <w:lang w:val="en-US" w:eastAsia="hi-IN" w:bidi="hi-IN"/>
        </w:rPr>
        <w:t>počinjenje</w:t>
      </w:r>
      <w:proofErr w:type="gramEnd"/>
      <w:r>
        <w:rPr>
          <w:rFonts w:ascii="Cambria" w:hAnsi="Cambria"/>
          <w:lang w:val="en-US" w:eastAsia="hi-IN" w:bidi="hi-IN"/>
        </w:rPr>
        <w:t xml:space="preserve"> kaznenog djela u sastavu zločinačkog udruženja) Kaznenog zakona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- </w:t>
      </w:r>
      <w:proofErr w:type="gramStart"/>
      <w:r>
        <w:rPr>
          <w:rFonts w:ascii="Cambria" w:hAnsi="Cambria"/>
          <w:lang w:val="en-US" w:eastAsia="hi-IN" w:bidi="hi-IN"/>
        </w:rPr>
        <w:t>članka</w:t>
      </w:r>
      <w:proofErr w:type="gramEnd"/>
      <w:r>
        <w:rPr>
          <w:rFonts w:ascii="Cambria" w:hAnsi="Cambria"/>
          <w:lang w:val="en-US" w:eastAsia="hi-IN" w:bidi="hi-IN"/>
        </w:rPr>
        <w:t xml:space="preserve"> 333. (</w:t>
      </w:r>
      <w:proofErr w:type="gramStart"/>
      <w:r>
        <w:rPr>
          <w:rFonts w:ascii="Cambria" w:hAnsi="Cambria"/>
          <w:lang w:val="en-US" w:eastAsia="hi-IN" w:bidi="hi-IN"/>
        </w:rPr>
        <w:t>udruživanje</w:t>
      </w:r>
      <w:proofErr w:type="gramEnd"/>
      <w:r>
        <w:rPr>
          <w:rFonts w:ascii="Cambria" w:hAnsi="Cambria"/>
          <w:lang w:val="en-US" w:eastAsia="hi-IN" w:bidi="hi-IN"/>
        </w:rPr>
        <w:t xml:space="preserve"> za počinjenje kaznenih djela), iz Kaznenog zakona (»Narodne novine«,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br</w:t>
      </w:r>
      <w:proofErr w:type="gramEnd"/>
      <w:r>
        <w:rPr>
          <w:rFonts w:ascii="Cambria" w:hAnsi="Cambria"/>
          <w:lang w:val="en-US" w:eastAsia="hi-IN" w:bidi="hi-IN"/>
        </w:rPr>
        <w:t>. 110/97., 27/98., 50/00., 129/00., 51/01., 111/03., 190/03., 105/04., 84/05., 71/06., 110/07.,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152/08., 57/11., 77/11.</w:t>
      </w:r>
      <w:proofErr w:type="gramEnd"/>
      <w:r>
        <w:rPr>
          <w:rFonts w:ascii="Cambria" w:hAnsi="Cambria"/>
          <w:lang w:val="en-US" w:eastAsia="hi-IN" w:bidi="hi-IN"/>
        </w:rPr>
        <w:t xml:space="preserve"> </w:t>
      </w:r>
      <w:proofErr w:type="gramStart"/>
      <w:r>
        <w:rPr>
          <w:rFonts w:ascii="Cambria" w:hAnsi="Cambria"/>
          <w:lang w:val="en-US" w:eastAsia="hi-IN" w:bidi="hi-IN"/>
        </w:rPr>
        <w:t>i</w:t>
      </w:r>
      <w:proofErr w:type="gramEnd"/>
      <w:r>
        <w:rPr>
          <w:rFonts w:ascii="Cambria" w:hAnsi="Cambria"/>
          <w:lang w:val="en-US" w:eastAsia="hi-IN" w:bidi="hi-IN"/>
        </w:rPr>
        <w:t xml:space="preserve"> 143/12.)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b) </w:t>
      </w:r>
      <w:proofErr w:type="gramStart"/>
      <w:r>
        <w:rPr>
          <w:rFonts w:ascii="Cambria" w:hAnsi="Cambria"/>
          <w:lang w:val="en-US" w:eastAsia="hi-IN" w:bidi="hi-IN"/>
        </w:rPr>
        <w:t>korupciju</w:t>
      </w:r>
      <w:proofErr w:type="gramEnd"/>
      <w:r>
        <w:rPr>
          <w:rFonts w:ascii="Cambria" w:hAnsi="Cambria"/>
          <w:lang w:val="en-US" w:eastAsia="hi-IN" w:bidi="hi-IN"/>
        </w:rPr>
        <w:t>, na temelju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– </w:t>
      </w:r>
      <w:proofErr w:type="gramStart"/>
      <w:r>
        <w:rPr>
          <w:rFonts w:ascii="Cambria" w:hAnsi="Cambria"/>
          <w:lang w:val="en-US" w:eastAsia="hi-IN" w:bidi="hi-IN"/>
        </w:rPr>
        <w:t>članka</w:t>
      </w:r>
      <w:proofErr w:type="gramEnd"/>
      <w:r>
        <w:rPr>
          <w:rFonts w:ascii="Cambria" w:hAnsi="Cambria"/>
          <w:lang w:val="en-US" w:eastAsia="hi-IN" w:bidi="hi-IN"/>
        </w:rPr>
        <w:t xml:space="preserve"> 252. (</w:t>
      </w:r>
      <w:proofErr w:type="gramStart"/>
      <w:r>
        <w:rPr>
          <w:rFonts w:ascii="Cambria" w:hAnsi="Cambria"/>
          <w:lang w:val="en-US" w:eastAsia="hi-IN" w:bidi="hi-IN"/>
        </w:rPr>
        <w:t>primanje</w:t>
      </w:r>
      <w:proofErr w:type="gramEnd"/>
      <w:r>
        <w:rPr>
          <w:rFonts w:ascii="Cambria" w:hAnsi="Cambria"/>
          <w:lang w:val="en-US" w:eastAsia="hi-IN" w:bidi="hi-IN"/>
        </w:rPr>
        <w:t xml:space="preserve"> mita u gospodarskom poslovanju), članka 253. (</w:t>
      </w:r>
      <w:proofErr w:type="gramStart"/>
      <w:r>
        <w:rPr>
          <w:rFonts w:ascii="Cambria" w:hAnsi="Cambria"/>
          <w:lang w:val="en-US" w:eastAsia="hi-IN" w:bidi="hi-IN"/>
        </w:rPr>
        <w:t>davanje</w:t>
      </w:r>
      <w:proofErr w:type="gramEnd"/>
      <w:r>
        <w:rPr>
          <w:rFonts w:ascii="Cambria" w:hAnsi="Cambria"/>
          <w:lang w:val="en-US" w:eastAsia="hi-IN" w:bidi="hi-IN"/>
        </w:rPr>
        <w:t xml:space="preserve"> mita u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gospodarskom</w:t>
      </w:r>
      <w:proofErr w:type="gramEnd"/>
      <w:r>
        <w:rPr>
          <w:rFonts w:ascii="Cambria" w:hAnsi="Cambria"/>
          <w:lang w:val="en-US" w:eastAsia="hi-IN" w:bidi="hi-IN"/>
        </w:rPr>
        <w:t xml:space="preserve"> poslovanju), članka 254. (</w:t>
      </w:r>
      <w:proofErr w:type="gramStart"/>
      <w:r>
        <w:rPr>
          <w:rFonts w:ascii="Cambria" w:hAnsi="Cambria"/>
          <w:lang w:val="en-US" w:eastAsia="hi-IN" w:bidi="hi-IN"/>
        </w:rPr>
        <w:t>zlouporaba</w:t>
      </w:r>
      <w:proofErr w:type="gramEnd"/>
      <w:r>
        <w:rPr>
          <w:rFonts w:ascii="Cambria" w:hAnsi="Cambria"/>
          <w:lang w:val="en-US" w:eastAsia="hi-IN" w:bidi="hi-IN"/>
        </w:rPr>
        <w:t xml:space="preserve"> u postupku javne nabave), članka 291.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>(</w:t>
      </w:r>
      <w:proofErr w:type="gramStart"/>
      <w:r>
        <w:rPr>
          <w:rFonts w:ascii="Cambria" w:hAnsi="Cambria"/>
          <w:lang w:val="en-US" w:eastAsia="hi-IN" w:bidi="hi-IN"/>
        </w:rPr>
        <w:t>zlouporaba</w:t>
      </w:r>
      <w:proofErr w:type="gramEnd"/>
      <w:r>
        <w:rPr>
          <w:rFonts w:ascii="Cambria" w:hAnsi="Cambria"/>
          <w:lang w:val="en-US" w:eastAsia="hi-IN" w:bidi="hi-IN"/>
        </w:rPr>
        <w:t xml:space="preserve"> položaja i ovlasti), članka 292. (</w:t>
      </w:r>
      <w:proofErr w:type="gramStart"/>
      <w:r>
        <w:rPr>
          <w:rFonts w:ascii="Cambria" w:hAnsi="Cambria"/>
          <w:lang w:val="en-US" w:eastAsia="hi-IN" w:bidi="hi-IN"/>
        </w:rPr>
        <w:t>nezakonito</w:t>
      </w:r>
      <w:proofErr w:type="gramEnd"/>
      <w:r>
        <w:rPr>
          <w:rFonts w:ascii="Cambria" w:hAnsi="Cambria"/>
          <w:lang w:val="en-US" w:eastAsia="hi-IN" w:bidi="hi-IN"/>
        </w:rPr>
        <w:t xml:space="preserve"> pogodovanje), članka 293. (</w:t>
      </w:r>
      <w:proofErr w:type="gramStart"/>
      <w:r>
        <w:rPr>
          <w:rFonts w:ascii="Cambria" w:hAnsi="Cambria"/>
          <w:lang w:val="en-US" w:eastAsia="hi-IN" w:bidi="hi-IN"/>
        </w:rPr>
        <w:t>primanje</w:t>
      </w:r>
      <w:proofErr w:type="gramEnd"/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mita</w:t>
      </w:r>
      <w:proofErr w:type="gramEnd"/>
      <w:r>
        <w:rPr>
          <w:rFonts w:ascii="Cambria" w:hAnsi="Cambria"/>
          <w:lang w:val="en-US" w:eastAsia="hi-IN" w:bidi="hi-IN"/>
        </w:rPr>
        <w:t>), članka 294. (</w:t>
      </w:r>
      <w:proofErr w:type="gramStart"/>
      <w:r>
        <w:rPr>
          <w:rFonts w:ascii="Cambria" w:hAnsi="Cambria"/>
          <w:lang w:val="en-US" w:eastAsia="hi-IN" w:bidi="hi-IN"/>
        </w:rPr>
        <w:t>davanje</w:t>
      </w:r>
      <w:proofErr w:type="gramEnd"/>
      <w:r>
        <w:rPr>
          <w:rFonts w:ascii="Cambria" w:hAnsi="Cambria"/>
          <w:lang w:val="en-US" w:eastAsia="hi-IN" w:bidi="hi-IN"/>
        </w:rPr>
        <w:t xml:space="preserve"> mita), članka 295. (</w:t>
      </w:r>
      <w:proofErr w:type="gramStart"/>
      <w:r>
        <w:rPr>
          <w:rFonts w:ascii="Cambria" w:hAnsi="Cambria"/>
          <w:lang w:val="en-US" w:eastAsia="hi-IN" w:bidi="hi-IN"/>
        </w:rPr>
        <w:t>trgovanje</w:t>
      </w:r>
      <w:proofErr w:type="gramEnd"/>
      <w:r>
        <w:rPr>
          <w:rFonts w:ascii="Cambria" w:hAnsi="Cambria"/>
          <w:lang w:val="en-US" w:eastAsia="hi-IN" w:bidi="hi-IN"/>
        </w:rPr>
        <w:t xml:space="preserve"> utjecajem) i članka 296. (</w:t>
      </w:r>
      <w:proofErr w:type="gramStart"/>
      <w:r>
        <w:rPr>
          <w:rFonts w:ascii="Cambria" w:hAnsi="Cambria"/>
          <w:lang w:val="en-US" w:eastAsia="hi-IN" w:bidi="hi-IN"/>
        </w:rPr>
        <w:t>davanje</w:t>
      </w:r>
      <w:proofErr w:type="gramEnd"/>
      <w:r>
        <w:rPr>
          <w:rFonts w:ascii="Cambria" w:hAnsi="Cambria"/>
          <w:lang w:val="en-US" w:eastAsia="hi-IN" w:bidi="hi-IN"/>
        </w:rPr>
        <w:t xml:space="preserve"> mita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za</w:t>
      </w:r>
      <w:proofErr w:type="gramEnd"/>
      <w:r>
        <w:rPr>
          <w:rFonts w:ascii="Cambria" w:hAnsi="Cambria"/>
          <w:lang w:val="en-US" w:eastAsia="hi-IN" w:bidi="hi-IN"/>
        </w:rPr>
        <w:t xml:space="preserve"> trgovanje utjecajem) Kaznenog zakona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– </w:t>
      </w:r>
      <w:proofErr w:type="gramStart"/>
      <w:r>
        <w:rPr>
          <w:rFonts w:ascii="Cambria" w:hAnsi="Cambria"/>
          <w:lang w:val="en-US" w:eastAsia="hi-IN" w:bidi="hi-IN"/>
        </w:rPr>
        <w:t>članka</w:t>
      </w:r>
      <w:proofErr w:type="gramEnd"/>
      <w:r>
        <w:rPr>
          <w:rFonts w:ascii="Cambria" w:hAnsi="Cambria"/>
          <w:lang w:val="en-US" w:eastAsia="hi-IN" w:bidi="hi-IN"/>
        </w:rPr>
        <w:t xml:space="preserve"> 294.a (primanje mita u gospodarskom poslovanju), članka 294.b (davanje mita u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gospodarskom</w:t>
      </w:r>
      <w:proofErr w:type="gramEnd"/>
      <w:r>
        <w:rPr>
          <w:rFonts w:ascii="Cambria" w:hAnsi="Cambria"/>
          <w:lang w:val="en-US" w:eastAsia="hi-IN" w:bidi="hi-IN"/>
        </w:rPr>
        <w:t xml:space="preserve"> poslovanju), članka 337. (</w:t>
      </w:r>
      <w:proofErr w:type="gramStart"/>
      <w:r>
        <w:rPr>
          <w:rFonts w:ascii="Cambria" w:hAnsi="Cambria"/>
          <w:lang w:val="en-US" w:eastAsia="hi-IN" w:bidi="hi-IN"/>
        </w:rPr>
        <w:t>zlouporaba</w:t>
      </w:r>
      <w:proofErr w:type="gramEnd"/>
      <w:r>
        <w:rPr>
          <w:rFonts w:ascii="Cambria" w:hAnsi="Cambria"/>
          <w:lang w:val="en-US" w:eastAsia="hi-IN" w:bidi="hi-IN"/>
        </w:rPr>
        <w:t xml:space="preserve"> položaja i ovlasti), članka 338. (</w:t>
      </w:r>
      <w:proofErr w:type="gramStart"/>
      <w:r>
        <w:rPr>
          <w:rFonts w:ascii="Cambria" w:hAnsi="Cambria"/>
          <w:lang w:val="en-US" w:eastAsia="hi-IN" w:bidi="hi-IN"/>
        </w:rPr>
        <w:t>zlouporaba</w:t>
      </w:r>
      <w:proofErr w:type="gramEnd"/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obavljanja</w:t>
      </w:r>
      <w:proofErr w:type="gramEnd"/>
      <w:r>
        <w:rPr>
          <w:rFonts w:ascii="Cambria" w:hAnsi="Cambria"/>
          <w:lang w:val="en-US" w:eastAsia="hi-IN" w:bidi="hi-IN"/>
        </w:rPr>
        <w:t xml:space="preserve"> dužnosti državne vlasti), članka 343. (</w:t>
      </w:r>
      <w:proofErr w:type="gramStart"/>
      <w:r>
        <w:rPr>
          <w:rFonts w:ascii="Cambria" w:hAnsi="Cambria"/>
          <w:lang w:val="en-US" w:eastAsia="hi-IN" w:bidi="hi-IN"/>
        </w:rPr>
        <w:t>protuzakonito</w:t>
      </w:r>
      <w:proofErr w:type="gramEnd"/>
      <w:r>
        <w:rPr>
          <w:rFonts w:ascii="Cambria" w:hAnsi="Cambria"/>
          <w:lang w:val="en-US" w:eastAsia="hi-IN" w:bidi="hi-IN"/>
        </w:rPr>
        <w:t xml:space="preserve"> posredovanje), članka 347.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>(</w:t>
      </w:r>
      <w:proofErr w:type="gramStart"/>
      <w:r>
        <w:rPr>
          <w:rFonts w:ascii="Cambria" w:hAnsi="Cambria"/>
          <w:lang w:val="en-US" w:eastAsia="hi-IN" w:bidi="hi-IN"/>
        </w:rPr>
        <w:t>primanje</w:t>
      </w:r>
      <w:proofErr w:type="gramEnd"/>
      <w:r>
        <w:rPr>
          <w:rFonts w:ascii="Cambria" w:hAnsi="Cambria"/>
          <w:lang w:val="en-US" w:eastAsia="hi-IN" w:bidi="hi-IN"/>
        </w:rPr>
        <w:t xml:space="preserve"> mita) i članka 348. (</w:t>
      </w:r>
      <w:proofErr w:type="gramStart"/>
      <w:r>
        <w:rPr>
          <w:rFonts w:ascii="Cambria" w:hAnsi="Cambria"/>
          <w:lang w:val="en-US" w:eastAsia="hi-IN" w:bidi="hi-IN"/>
        </w:rPr>
        <w:t>davanje</w:t>
      </w:r>
      <w:proofErr w:type="gramEnd"/>
      <w:r>
        <w:rPr>
          <w:rFonts w:ascii="Cambria" w:hAnsi="Cambria"/>
          <w:lang w:val="en-US" w:eastAsia="hi-IN" w:bidi="hi-IN"/>
        </w:rPr>
        <w:t xml:space="preserve"> mita) iz Kaznenog zakona (»Narodne novine«, br. 110/97., 27/98., 50/00., 129/00., 51/01., 111/03., 190/03., 105/04., 84/05., 71/06., 110/07., 152/08., 57/11., 77/11. </w:t>
      </w:r>
      <w:proofErr w:type="gramStart"/>
      <w:r>
        <w:rPr>
          <w:rFonts w:ascii="Cambria" w:hAnsi="Cambria"/>
          <w:lang w:val="en-US" w:eastAsia="hi-IN" w:bidi="hi-IN"/>
        </w:rPr>
        <w:t>i</w:t>
      </w:r>
      <w:proofErr w:type="gramEnd"/>
      <w:r>
        <w:rPr>
          <w:rFonts w:ascii="Cambria" w:hAnsi="Cambria"/>
          <w:lang w:val="en-US" w:eastAsia="hi-IN" w:bidi="hi-IN"/>
        </w:rPr>
        <w:t xml:space="preserve"> 143/12.)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c) </w:t>
      </w:r>
      <w:proofErr w:type="gramStart"/>
      <w:r>
        <w:rPr>
          <w:rFonts w:ascii="Cambria" w:hAnsi="Cambria"/>
          <w:lang w:val="en-US" w:eastAsia="hi-IN" w:bidi="hi-IN"/>
        </w:rPr>
        <w:t>prijevaru</w:t>
      </w:r>
      <w:proofErr w:type="gramEnd"/>
      <w:r>
        <w:rPr>
          <w:rFonts w:ascii="Cambria" w:hAnsi="Cambria"/>
          <w:lang w:val="en-US" w:eastAsia="hi-IN" w:bidi="hi-IN"/>
        </w:rPr>
        <w:t>, na temelju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– </w:t>
      </w:r>
      <w:proofErr w:type="gramStart"/>
      <w:r>
        <w:rPr>
          <w:rFonts w:ascii="Cambria" w:hAnsi="Cambria"/>
          <w:lang w:val="en-US" w:eastAsia="hi-IN" w:bidi="hi-IN"/>
        </w:rPr>
        <w:t>članka</w:t>
      </w:r>
      <w:proofErr w:type="gramEnd"/>
      <w:r>
        <w:rPr>
          <w:rFonts w:ascii="Cambria" w:hAnsi="Cambria"/>
          <w:lang w:val="en-US" w:eastAsia="hi-IN" w:bidi="hi-IN"/>
        </w:rPr>
        <w:t xml:space="preserve"> 236. (</w:t>
      </w:r>
      <w:proofErr w:type="gramStart"/>
      <w:r>
        <w:rPr>
          <w:rFonts w:ascii="Cambria" w:hAnsi="Cambria"/>
          <w:lang w:val="en-US" w:eastAsia="hi-IN" w:bidi="hi-IN"/>
        </w:rPr>
        <w:t>prijevara</w:t>
      </w:r>
      <w:proofErr w:type="gramEnd"/>
      <w:r>
        <w:rPr>
          <w:rFonts w:ascii="Cambria" w:hAnsi="Cambria"/>
          <w:lang w:val="en-US" w:eastAsia="hi-IN" w:bidi="hi-IN"/>
        </w:rPr>
        <w:t>), članka 247. (</w:t>
      </w:r>
      <w:proofErr w:type="gramStart"/>
      <w:r>
        <w:rPr>
          <w:rFonts w:ascii="Cambria" w:hAnsi="Cambria"/>
          <w:lang w:val="en-US" w:eastAsia="hi-IN" w:bidi="hi-IN"/>
        </w:rPr>
        <w:t>prijevara</w:t>
      </w:r>
      <w:proofErr w:type="gramEnd"/>
      <w:r>
        <w:rPr>
          <w:rFonts w:ascii="Cambria" w:hAnsi="Cambria"/>
          <w:lang w:val="en-US" w:eastAsia="hi-IN" w:bidi="hi-IN"/>
        </w:rPr>
        <w:t xml:space="preserve"> u gospodarskom poslovanju), članka 256. (</w:t>
      </w:r>
      <w:proofErr w:type="gramStart"/>
      <w:r>
        <w:rPr>
          <w:rFonts w:ascii="Cambria" w:hAnsi="Cambria"/>
          <w:lang w:val="en-US" w:eastAsia="hi-IN" w:bidi="hi-IN"/>
        </w:rPr>
        <w:t>utaja</w:t>
      </w:r>
      <w:proofErr w:type="gramEnd"/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poreza</w:t>
      </w:r>
      <w:proofErr w:type="gramEnd"/>
      <w:r>
        <w:rPr>
          <w:rFonts w:ascii="Cambria" w:hAnsi="Cambria"/>
          <w:lang w:val="en-US" w:eastAsia="hi-IN" w:bidi="hi-IN"/>
        </w:rPr>
        <w:t xml:space="preserve"> ili carine) i članka 258. (</w:t>
      </w:r>
      <w:proofErr w:type="gramStart"/>
      <w:r>
        <w:rPr>
          <w:rFonts w:ascii="Cambria" w:hAnsi="Cambria"/>
          <w:lang w:val="en-US" w:eastAsia="hi-IN" w:bidi="hi-IN"/>
        </w:rPr>
        <w:t>subvencijska</w:t>
      </w:r>
      <w:proofErr w:type="gramEnd"/>
      <w:r>
        <w:rPr>
          <w:rFonts w:ascii="Cambria" w:hAnsi="Cambria"/>
          <w:lang w:val="en-US" w:eastAsia="hi-IN" w:bidi="hi-IN"/>
        </w:rPr>
        <w:t xml:space="preserve"> prijevara) Kaznenog zakona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– </w:t>
      </w:r>
      <w:proofErr w:type="gramStart"/>
      <w:r>
        <w:rPr>
          <w:rFonts w:ascii="Cambria" w:hAnsi="Cambria"/>
          <w:lang w:val="en-US" w:eastAsia="hi-IN" w:bidi="hi-IN"/>
        </w:rPr>
        <w:t>članka</w:t>
      </w:r>
      <w:proofErr w:type="gramEnd"/>
      <w:r>
        <w:rPr>
          <w:rFonts w:ascii="Cambria" w:hAnsi="Cambria"/>
          <w:lang w:val="en-US" w:eastAsia="hi-IN" w:bidi="hi-IN"/>
        </w:rPr>
        <w:t xml:space="preserve"> 224. (</w:t>
      </w:r>
      <w:proofErr w:type="gramStart"/>
      <w:r>
        <w:rPr>
          <w:rFonts w:ascii="Cambria" w:hAnsi="Cambria"/>
          <w:lang w:val="en-US" w:eastAsia="hi-IN" w:bidi="hi-IN"/>
        </w:rPr>
        <w:t>prijevara</w:t>
      </w:r>
      <w:proofErr w:type="gramEnd"/>
      <w:r>
        <w:rPr>
          <w:rFonts w:ascii="Cambria" w:hAnsi="Cambria"/>
          <w:lang w:val="en-US" w:eastAsia="hi-IN" w:bidi="hi-IN"/>
        </w:rPr>
        <w:t>), članka 293. (</w:t>
      </w:r>
      <w:proofErr w:type="gramStart"/>
      <w:r>
        <w:rPr>
          <w:rFonts w:ascii="Cambria" w:hAnsi="Cambria"/>
          <w:lang w:val="en-US" w:eastAsia="hi-IN" w:bidi="hi-IN"/>
        </w:rPr>
        <w:t>prijevara</w:t>
      </w:r>
      <w:proofErr w:type="gramEnd"/>
      <w:r>
        <w:rPr>
          <w:rFonts w:ascii="Cambria" w:hAnsi="Cambria"/>
          <w:lang w:val="en-US" w:eastAsia="hi-IN" w:bidi="hi-IN"/>
        </w:rPr>
        <w:t xml:space="preserve"> u gospodarskom poslovanju) i članka 286. (</w:t>
      </w:r>
      <w:proofErr w:type="gramStart"/>
      <w:r>
        <w:rPr>
          <w:rFonts w:ascii="Cambria" w:hAnsi="Cambria"/>
          <w:lang w:val="en-US" w:eastAsia="hi-IN" w:bidi="hi-IN"/>
        </w:rPr>
        <w:t>utaja</w:t>
      </w:r>
      <w:proofErr w:type="gramEnd"/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poreza</w:t>
      </w:r>
      <w:proofErr w:type="gramEnd"/>
      <w:r>
        <w:rPr>
          <w:rFonts w:ascii="Cambria" w:hAnsi="Cambria"/>
          <w:lang w:val="en-US" w:eastAsia="hi-IN" w:bidi="hi-IN"/>
        </w:rPr>
        <w:t xml:space="preserve"> i drugih davanja) iz Kaznenog zakona (»Narodne novine«, br. 110/97., 27/98., 50/00.,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129/00., 51/01., 111/03., 190/03., 105/04., 84/05., 71/06., 110/07., 152/08., 57/11., 77/11.</w:t>
      </w:r>
      <w:proofErr w:type="gramEnd"/>
      <w:r>
        <w:rPr>
          <w:rFonts w:ascii="Cambria" w:hAnsi="Cambria"/>
          <w:lang w:val="en-US" w:eastAsia="hi-IN" w:bidi="hi-IN"/>
        </w:rPr>
        <w:t xml:space="preserve"> </w:t>
      </w:r>
      <w:proofErr w:type="gramStart"/>
      <w:r>
        <w:rPr>
          <w:rFonts w:ascii="Cambria" w:hAnsi="Cambria"/>
          <w:lang w:val="en-US" w:eastAsia="hi-IN" w:bidi="hi-IN"/>
        </w:rPr>
        <w:t>i</w:t>
      </w:r>
      <w:proofErr w:type="gramEnd"/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143/12.)</w:t>
      </w:r>
      <w:proofErr w:type="gramEnd"/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d) </w:t>
      </w:r>
      <w:proofErr w:type="gramStart"/>
      <w:r>
        <w:rPr>
          <w:rFonts w:ascii="Cambria" w:hAnsi="Cambria"/>
          <w:lang w:val="en-US" w:eastAsia="hi-IN" w:bidi="hi-IN"/>
        </w:rPr>
        <w:t>terorizam</w:t>
      </w:r>
      <w:proofErr w:type="gramEnd"/>
      <w:r>
        <w:rPr>
          <w:rFonts w:ascii="Cambria" w:hAnsi="Cambria"/>
          <w:lang w:val="en-US" w:eastAsia="hi-IN" w:bidi="hi-IN"/>
        </w:rPr>
        <w:t xml:space="preserve"> ili kaznena djela povezana s terorističkim aktivnostima, na temelju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– </w:t>
      </w:r>
      <w:proofErr w:type="gramStart"/>
      <w:r>
        <w:rPr>
          <w:rFonts w:ascii="Cambria" w:hAnsi="Cambria"/>
          <w:lang w:val="en-US" w:eastAsia="hi-IN" w:bidi="hi-IN"/>
        </w:rPr>
        <w:t>članka</w:t>
      </w:r>
      <w:proofErr w:type="gramEnd"/>
      <w:r>
        <w:rPr>
          <w:rFonts w:ascii="Cambria" w:hAnsi="Cambria"/>
          <w:lang w:val="en-US" w:eastAsia="hi-IN" w:bidi="hi-IN"/>
        </w:rPr>
        <w:t xml:space="preserve"> 97. (</w:t>
      </w:r>
      <w:proofErr w:type="gramStart"/>
      <w:r>
        <w:rPr>
          <w:rFonts w:ascii="Cambria" w:hAnsi="Cambria"/>
          <w:lang w:val="en-US" w:eastAsia="hi-IN" w:bidi="hi-IN"/>
        </w:rPr>
        <w:t>terorizam</w:t>
      </w:r>
      <w:proofErr w:type="gramEnd"/>
      <w:r>
        <w:rPr>
          <w:rFonts w:ascii="Cambria" w:hAnsi="Cambria"/>
          <w:lang w:val="en-US" w:eastAsia="hi-IN" w:bidi="hi-IN"/>
        </w:rPr>
        <w:t>), članka 99. (</w:t>
      </w:r>
      <w:proofErr w:type="gramStart"/>
      <w:r>
        <w:rPr>
          <w:rFonts w:ascii="Cambria" w:hAnsi="Cambria"/>
          <w:lang w:val="en-US" w:eastAsia="hi-IN" w:bidi="hi-IN"/>
        </w:rPr>
        <w:t>javno</w:t>
      </w:r>
      <w:proofErr w:type="gramEnd"/>
      <w:r>
        <w:rPr>
          <w:rFonts w:ascii="Cambria" w:hAnsi="Cambria"/>
          <w:lang w:val="en-US" w:eastAsia="hi-IN" w:bidi="hi-IN"/>
        </w:rPr>
        <w:t xml:space="preserve"> poticanje na terorizam), članka 100. (</w:t>
      </w:r>
      <w:proofErr w:type="gramStart"/>
      <w:r>
        <w:rPr>
          <w:rFonts w:ascii="Cambria" w:hAnsi="Cambria"/>
          <w:lang w:val="en-US" w:eastAsia="hi-IN" w:bidi="hi-IN"/>
        </w:rPr>
        <w:t>novačenje</w:t>
      </w:r>
      <w:proofErr w:type="gramEnd"/>
      <w:r>
        <w:rPr>
          <w:rFonts w:ascii="Cambria" w:hAnsi="Cambria"/>
          <w:lang w:val="en-US" w:eastAsia="hi-IN" w:bidi="hi-IN"/>
        </w:rPr>
        <w:t xml:space="preserve"> za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terorizam</w:t>
      </w:r>
      <w:proofErr w:type="gramEnd"/>
      <w:r>
        <w:rPr>
          <w:rFonts w:ascii="Cambria" w:hAnsi="Cambria"/>
          <w:lang w:val="en-US" w:eastAsia="hi-IN" w:bidi="hi-IN"/>
        </w:rPr>
        <w:t>), članka 101. (</w:t>
      </w:r>
      <w:proofErr w:type="gramStart"/>
      <w:r>
        <w:rPr>
          <w:rFonts w:ascii="Cambria" w:hAnsi="Cambria"/>
          <w:lang w:val="en-US" w:eastAsia="hi-IN" w:bidi="hi-IN"/>
        </w:rPr>
        <w:t>obuka</w:t>
      </w:r>
      <w:proofErr w:type="gramEnd"/>
      <w:r>
        <w:rPr>
          <w:rFonts w:ascii="Cambria" w:hAnsi="Cambria"/>
          <w:lang w:val="en-US" w:eastAsia="hi-IN" w:bidi="hi-IN"/>
        </w:rPr>
        <w:t xml:space="preserve"> za terorizam) i članka 102. (</w:t>
      </w:r>
      <w:proofErr w:type="gramStart"/>
      <w:r>
        <w:rPr>
          <w:rFonts w:ascii="Cambria" w:hAnsi="Cambria"/>
          <w:lang w:val="en-US" w:eastAsia="hi-IN" w:bidi="hi-IN"/>
        </w:rPr>
        <w:t>terorističko</w:t>
      </w:r>
      <w:proofErr w:type="gramEnd"/>
      <w:r>
        <w:rPr>
          <w:rFonts w:ascii="Cambria" w:hAnsi="Cambria"/>
          <w:lang w:val="en-US" w:eastAsia="hi-IN" w:bidi="hi-IN"/>
        </w:rPr>
        <w:t xml:space="preserve"> udruženje) Kaznenog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zakona</w:t>
      </w:r>
      <w:proofErr w:type="gramEnd"/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– </w:t>
      </w:r>
      <w:proofErr w:type="gramStart"/>
      <w:r>
        <w:rPr>
          <w:rFonts w:ascii="Cambria" w:hAnsi="Cambria"/>
          <w:lang w:val="en-US" w:eastAsia="hi-IN" w:bidi="hi-IN"/>
        </w:rPr>
        <w:t>članka</w:t>
      </w:r>
      <w:proofErr w:type="gramEnd"/>
      <w:r>
        <w:rPr>
          <w:rFonts w:ascii="Cambria" w:hAnsi="Cambria"/>
          <w:lang w:val="en-US" w:eastAsia="hi-IN" w:bidi="hi-IN"/>
        </w:rPr>
        <w:t xml:space="preserve"> 169. (</w:t>
      </w:r>
      <w:proofErr w:type="gramStart"/>
      <w:r>
        <w:rPr>
          <w:rFonts w:ascii="Cambria" w:hAnsi="Cambria"/>
          <w:lang w:val="en-US" w:eastAsia="hi-IN" w:bidi="hi-IN"/>
        </w:rPr>
        <w:t>terorizam</w:t>
      </w:r>
      <w:proofErr w:type="gramEnd"/>
      <w:r>
        <w:rPr>
          <w:rFonts w:ascii="Cambria" w:hAnsi="Cambria"/>
          <w:lang w:val="en-US" w:eastAsia="hi-IN" w:bidi="hi-IN"/>
        </w:rPr>
        <w:t>), članka 169.a (javno poticanje na terorizam) i članka 169.b (novačenje i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obuka</w:t>
      </w:r>
      <w:proofErr w:type="gramEnd"/>
      <w:r>
        <w:rPr>
          <w:rFonts w:ascii="Cambria" w:hAnsi="Cambria"/>
          <w:lang w:val="en-US" w:eastAsia="hi-IN" w:bidi="hi-IN"/>
        </w:rPr>
        <w:t xml:space="preserve"> za terorizam) iz Kaznenog zakona (»Narodne novine«, br. 110/97., 27/98., 50/00., 129/00.,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51/01., 111/03., 190/03., 105/04., 84/05., 71/06., 110/07., 152/08., 57/11., 77/11.</w:t>
      </w:r>
      <w:proofErr w:type="gramEnd"/>
      <w:r>
        <w:rPr>
          <w:rFonts w:ascii="Cambria" w:hAnsi="Cambria"/>
          <w:lang w:val="en-US" w:eastAsia="hi-IN" w:bidi="hi-IN"/>
        </w:rPr>
        <w:t xml:space="preserve"> </w:t>
      </w:r>
      <w:proofErr w:type="gramStart"/>
      <w:r>
        <w:rPr>
          <w:rFonts w:ascii="Cambria" w:hAnsi="Cambria"/>
          <w:lang w:val="en-US" w:eastAsia="hi-IN" w:bidi="hi-IN"/>
        </w:rPr>
        <w:t>i</w:t>
      </w:r>
      <w:proofErr w:type="gramEnd"/>
      <w:r>
        <w:rPr>
          <w:rFonts w:ascii="Cambria" w:hAnsi="Cambria"/>
          <w:lang w:val="en-US" w:eastAsia="hi-IN" w:bidi="hi-IN"/>
        </w:rPr>
        <w:t xml:space="preserve"> 143/12.)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e) </w:t>
      </w:r>
      <w:proofErr w:type="gramStart"/>
      <w:r>
        <w:rPr>
          <w:rFonts w:ascii="Cambria" w:hAnsi="Cambria"/>
          <w:lang w:val="en-US" w:eastAsia="hi-IN" w:bidi="hi-IN"/>
        </w:rPr>
        <w:t>pranje</w:t>
      </w:r>
      <w:proofErr w:type="gramEnd"/>
      <w:r>
        <w:rPr>
          <w:rFonts w:ascii="Cambria" w:hAnsi="Cambria"/>
          <w:lang w:val="en-US" w:eastAsia="hi-IN" w:bidi="hi-IN"/>
        </w:rPr>
        <w:t xml:space="preserve"> novca ili financiranje terorizma, na temelju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– </w:t>
      </w:r>
      <w:proofErr w:type="gramStart"/>
      <w:r>
        <w:rPr>
          <w:rFonts w:ascii="Cambria" w:hAnsi="Cambria"/>
          <w:lang w:val="en-US" w:eastAsia="hi-IN" w:bidi="hi-IN"/>
        </w:rPr>
        <w:t>članka</w:t>
      </w:r>
      <w:proofErr w:type="gramEnd"/>
      <w:r>
        <w:rPr>
          <w:rFonts w:ascii="Cambria" w:hAnsi="Cambria"/>
          <w:lang w:val="en-US" w:eastAsia="hi-IN" w:bidi="hi-IN"/>
        </w:rPr>
        <w:t xml:space="preserve"> 98. (</w:t>
      </w:r>
      <w:proofErr w:type="gramStart"/>
      <w:r>
        <w:rPr>
          <w:rFonts w:ascii="Cambria" w:hAnsi="Cambria"/>
          <w:lang w:val="en-US" w:eastAsia="hi-IN" w:bidi="hi-IN"/>
        </w:rPr>
        <w:t>financiranje</w:t>
      </w:r>
      <w:proofErr w:type="gramEnd"/>
      <w:r>
        <w:rPr>
          <w:rFonts w:ascii="Cambria" w:hAnsi="Cambria"/>
          <w:lang w:val="en-US" w:eastAsia="hi-IN" w:bidi="hi-IN"/>
        </w:rPr>
        <w:t xml:space="preserve"> terorizma) i članka 265. (</w:t>
      </w:r>
      <w:proofErr w:type="gramStart"/>
      <w:r>
        <w:rPr>
          <w:rFonts w:ascii="Cambria" w:hAnsi="Cambria"/>
          <w:lang w:val="en-US" w:eastAsia="hi-IN" w:bidi="hi-IN"/>
        </w:rPr>
        <w:t>pranje</w:t>
      </w:r>
      <w:proofErr w:type="gramEnd"/>
      <w:r>
        <w:rPr>
          <w:rFonts w:ascii="Cambria" w:hAnsi="Cambria"/>
          <w:lang w:val="en-US" w:eastAsia="hi-IN" w:bidi="hi-IN"/>
        </w:rPr>
        <w:t xml:space="preserve"> novca) Kaznenog zakona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– </w:t>
      </w:r>
      <w:proofErr w:type="gramStart"/>
      <w:r>
        <w:rPr>
          <w:rFonts w:ascii="Cambria" w:hAnsi="Cambria"/>
          <w:lang w:val="en-US" w:eastAsia="hi-IN" w:bidi="hi-IN"/>
        </w:rPr>
        <w:t>članka</w:t>
      </w:r>
      <w:proofErr w:type="gramEnd"/>
      <w:r>
        <w:rPr>
          <w:rFonts w:ascii="Cambria" w:hAnsi="Cambria"/>
          <w:lang w:val="en-US" w:eastAsia="hi-IN" w:bidi="hi-IN"/>
        </w:rPr>
        <w:t xml:space="preserve"> 279. (</w:t>
      </w:r>
      <w:proofErr w:type="gramStart"/>
      <w:r>
        <w:rPr>
          <w:rFonts w:ascii="Cambria" w:hAnsi="Cambria"/>
          <w:lang w:val="en-US" w:eastAsia="hi-IN" w:bidi="hi-IN"/>
        </w:rPr>
        <w:t>pranje</w:t>
      </w:r>
      <w:proofErr w:type="gramEnd"/>
      <w:r>
        <w:rPr>
          <w:rFonts w:ascii="Cambria" w:hAnsi="Cambria"/>
          <w:lang w:val="en-US" w:eastAsia="hi-IN" w:bidi="hi-IN"/>
        </w:rPr>
        <w:t xml:space="preserve"> novca) iz Kaznenog zakona (»Narodne novine«, br. 110/97., 27/98., 50/00.,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129/00., 51/01., 111/03., 190/03., 105/04., 84/05., 71/06., 110/07., 152/08., 57/11., 77/11.</w:t>
      </w:r>
      <w:proofErr w:type="gramEnd"/>
      <w:r>
        <w:rPr>
          <w:rFonts w:ascii="Cambria" w:hAnsi="Cambria"/>
          <w:lang w:val="en-US" w:eastAsia="hi-IN" w:bidi="hi-IN"/>
        </w:rPr>
        <w:t xml:space="preserve"> </w:t>
      </w:r>
      <w:proofErr w:type="gramStart"/>
      <w:r>
        <w:rPr>
          <w:rFonts w:ascii="Cambria" w:hAnsi="Cambria"/>
          <w:lang w:val="en-US" w:eastAsia="hi-IN" w:bidi="hi-IN"/>
        </w:rPr>
        <w:t>i</w:t>
      </w:r>
      <w:proofErr w:type="gramEnd"/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143/12.)</w:t>
      </w:r>
      <w:proofErr w:type="gramEnd"/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f) </w:t>
      </w:r>
      <w:proofErr w:type="gramStart"/>
      <w:r>
        <w:rPr>
          <w:rFonts w:ascii="Cambria" w:hAnsi="Cambria"/>
          <w:lang w:val="en-US" w:eastAsia="hi-IN" w:bidi="hi-IN"/>
        </w:rPr>
        <w:t>dječji</w:t>
      </w:r>
      <w:proofErr w:type="gramEnd"/>
      <w:r>
        <w:rPr>
          <w:rFonts w:ascii="Cambria" w:hAnsi="Cambria"/>
          <w:lang w:val="en-US" w:eastAsia="hi-IN" w:bidi="hi-IN"/>
        </w:rPr>
        <w:t xml:space="preserve"> rad ili druge oblike trgovanja ljudima, na temelju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– </w:t>
      </w:r>
      <w:proofErr w:type="gramStart"/>
      <w:r>
        <w:rPr>
          <w:rFonts w:ascii="Cambria" w:hAnsi="Cambria"/>
          <w:lang w:val="en-US" w:eastAsia="hi-IN" w:bidi="hi-IN"/>
        </w:rPr>
        <w:t>članka</w:t>
      </w:r>
      <w:proofErr w:type="gramEnd"/>
      <w:r>
        <w:rPr>
          <w:rFonts w:ascii="Cambria" w:hAnsi="Cambria"/>
          <w:lang w:val="en-US" w:eastAsia="hi-IN" w:bidi="hi-IN"/>
        </w:rPr>
        <w:t xml:space="preserve"> 106. (</w:t>
      </w:r>
      <w:proofErr w:type="gramStart"/>
      <w:r>
        <w:rPr>
          <w:rFonts w:ascii="Cambria" w:hAnsi="Cambria"/>
          <w:lang w:val="en-US" w:eastAsia="hi-IN" w:bidi="hi-IN"/>
        </w:rPr>
        <w:t>trgovanje</w:t>
      </w:r>
      <w:proofErr w:type="gramEnd"/>
      <w:r>
        <w:rPr>
          <w:rFonts w:ascii="Cambria" w:hAnsi="Cambria"/>
          <w:lang w:val="en-US" w:eastAsia="hi-IN" w:bidi="hi-IN"/>
        </w:rPr>
        <w:t xml:space="preserve"> ljudima) Kaznenog zakona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– </w:t>
      </w:r>
      <w:proofErr w:type="gramStart"/>
      <w:r>
        <w:rPr>
          <w:rFonts w:ascii="Cambria" w:hAnsi="Cambria"/>
          <w:lang w:val="en-US" w:eastAsia="hi-IN" w:bidi="hi-IN"/>
        </w:rPr>
        <w:t>članka</w:t>
      </w:r>
      <w:proofErr w:type="gramEnd"/>
      <w:r>
        <w:rPr>
          <w:rFonts w:ascii="Cambria" w:hAnsi="Cambria"/>
          <w:lang w:val="en-US" w:eastAsia="hi-IN" w:bidi="hi-IN"/>
        </w:rPr>
        <w:t xml:space="preserve"> 175. (</w:t>
      </w:r>
      <w:proofErr w:type="gramStart"/>
      <w:r>
        <w:rPr>
          <w:rFonts w:ascii="Cambria" w:hAnsi="Cambria"/>
          <w:lang w:val="en-US" w:eastAsia="hi-IN" w:bidi="hi-IN"/>
        </w:rPr>
        <w:t>trgovanje</w:t>
      </w:r>
      <w:proofErr w:type="gramEnd"/>
      <w:r>
        <w:rPr>
          <w:rFonts w:ascii="Cambria" w:hAnsi="Cambria"/>
          <w:lang w:val="en-US" w:eastAsia="hi-IN" w:bidi="hi-IN"/>
        </w:rPr>
        <w:t xml:space="preserve"> ljudima i ropstvo) iz Kaznenog zakona (»Narodne novine«, br. 110/97.,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27/98., 50/00., 129/00., 51/01., 111/03., 190/03., 105/04., 84/05., 71/06., 110/07., 152/08., 57/11., 77/11.</w:t>
      </w:r>
      <w:proofErr w:type="gramEnd"/>
      <w:r>
        <w:rPr>
          <w:rFonts w:ascii="Cambria" w:hAnsi="Cambria"/>
          <w:lang w:val="en-US" w:eastAsia="hi-IN" w:bidi="hi-IN"/>
        </w:rPr>
        <w:t xml:space="preserve"> </w:t>
      </w:r>
      <w:proofErr w:type="gramStart"/>
      <w:r>
        <w:rPr>
          <w:rFonts w:ascii="Cambria" w:hAnsi="Cambria"/>
          <w:lang w:val="en-US" w:eastAsia="hi-IN" w:bidi="hi-IN"/>
        </w:rPr>
        <w:t>i</w:t>
      </w:r>
      <w:proofErr w:type="gramEnd"/>
      <w:r>
        <w:rPr>
          <w:rFonts w:ascii="Cambria" w:hAnsi="Cambria"/>
          <w:lang w:val="en-US" w:eastAsia="hi-IN" w:bidi="hi-IN"/>
        </w:rPr>
        <w:t xml:space="preserve"> 143/12.),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ili</w:t>
      </w:r>
      <w:proofErr w:type="gramEnd"/>
      <w:r>
        <w:rPr>
          <w:rFonts w:ascii="Cambria" w:hAnsi="Cambria"/>
          <w:lang w:val="en-US" w:eastAsia="hi-IN" w:bidi="hi-IN"/>
        </w:rPr>
        <w:t xml:space="preserve"> ako je gospodarski subjekt koji nema poslovni nastan u Republici Hrvatskoj ili osoba koja je član upravnog, upravljačkog ili nadzornog tijela ili ima ovlasti zastupanja, donošenja odluka ili nadzora toga gospodarskog subjekta i koja nije državljanin Republike Hrvatske pravomoćnom presudom osuđena za kaznena djela iz točke 3.1.1. </w:t>
      </w:r>
      <w:proofErr w:type="gramStart"/>
      <w:r>
        <w:rPr>
          <w:rFonts w:ascii="Cambria" w:hAnsi="Cambria"/>
          <w:lang w:val="en-US" w:eastAsia="hi-IN" w:bidi="hi-IN"/>
        </w:rPr>
        <w:t>podtočaka</w:t>
      </w:r>
      <w:proofErr w:type="gramEnd"/>
      <w:r>
        <w:rPr>
          <w:rFonts w:ascii="Cambria" w:hAnsi="Cambria"/>
          <w:lang w:val="en-US" w:eastAsia="hi-IN" w:bidi="hi-IN"/>
        </w:rPr>
        <w:t xml:space="preserve"> od a) do f) ovoga stavka i za odgovarajuća kaznena djela koja, prema nacionalnim propisima države poslovnog nastana gospodarskog subjekta, odnosno države čiji je osoba državljanin, obuhvaćaju razloge za isključenje iz članka 57. </w:t>
      </w:r>
      <w:proofErr w:type="gramStart"/>
      <w:r>
        <w:rPr>
          <w:rFonts w:ascii="Cambria" w:hAnsi="Cambria"/>
          <w:lang w:val="en-US" w:eastAsia="hi-IN" w:bidi="hi-IN"/>
        </w:rPr>
        <w:t>stavka</w:t>
      </w:r>
      <w:proofErr w:type="gramEnd"/>
      <w:r>
        <w:rPr>
          <w:rFonts w:ascii="Cambria" w:hAnsi="Cambria"/>
          <w:lang w:val="en-US" w:eastAsia="hi-IN" w:bidi="hi-IN"/>
        </w:rPr>
        <w:t xml:space="preserve"> 1. </w:t>
      </w:r>
      <w:proofErr w:type="gramStart"/>
      <w:r>
        <w:rPr>
          <w:rFonts w:ascii="Cambria" w:hAnsi="Cambria"/>
          <w:lang w:val="en-US" w:eastAsia="hi-IN" w:bidi="hi-IN"/>
        </w:rPr>
        <w:t>točaka</w:t>
      </w:r>
      <w:proofErr w:type="gramEnd"/>
      <w:r>
        <w:rPr>
          <w:rFonts w:ascii="Cambria" w:hAnsi="Cambria"/>
          <w:lang w:val="en-US" w:eastAsia="hi-IN" w:bidi="hi-IN"/>
        </w:rPr>
        <w:t xml:space="preserve"> od (a) do (f) Direktive 2014/24/EU.</w:t>
      </w:r>
    </w:p>
    <w:p w:rsidR="00993F3D" w:rsidRPr="007939CA" w:rsidRDefault="00993F3D" w:rsidP="00993F3D">
      <w:pPr>
        <w:suppressAutoHyphens/>
        <w:spacing w:after="0" w:line="240" w:lineRule="auto"/>
        <w:jc w:val="both"/>
        <w:rPr>
          <w:rFonts w:ascii="Cambria" w:hAnsi="Cambria"/>
          <w:color w:val="FF0000"/>
          <w:lang w:val="en-US" w:eastAsia="hi-IN" w:bidi="hi-IN"/>
        </w:rPr>
      </w:pPr>
      <w:r w:rsidRPr="007939CA">
        <w:rPr>
          <w:rFonts w:ascii="Cambria" w:hAnsi="Cambria"/>
          <w:color w:val="FF0000"/>
          <w:lang w:val="en-US" w:eastAsia="hi-IN" w:bidi="hi-IN"/>
        </w:rPr>
        <w:t>Za potrebe utvrđivanja okolnosti iz ove točke Poziva za dostavu ponude, gospodarski</w:t>
      </w:r>
    </w:p>
    <w:p w:rsidR="00993F3D" w:rsidRPr="007939CA" w:rsidRDefault="00993F3D" w:rsidP="00993F3D">
      <w:pPr>
        <w:suppressAutoHyphens/>
        <w:spacing w:after="0" w:line="240" w:lineRule="auto"/>
        <w:jc w:val="both"/>
        <w:rPr>
          <w:rFonts w:ascii="Cambria" w:hAnsi="Cambria"/>
          <w:color w:val="FF0000"/>
          <w:lang w:val="en-US" w:eastAsia="hi-IN" w:bidi="hi-IN"/>
        </w:rPr>
      </w:pPr>
      <w:proofErr w:type="gramStart"/>
      <w:r w:rsidRPr="007939CA">
        <w:rPr>
          <w:rFonts w:ascii="Cambria" w:hAnsi="Cambria"/>
          <w:color w:val="FF0000"/>
          <w:lang w:val="en-US" w:eastAsia="hi-IN" w:bidi="hi-IN"/>
        </w:rPr>
        <w:t>subjekt/ponuditelj</w:t>
      </w:r>
      <w:proofErr w:type="gramEnd"/>
      <w:r w:rsidRPr="007939CA">
        <w:rPr>
          <w:rFonts w:ascii="Cambria" w:hAnsi="Cambria"/>
          <w:color w:val="FF0000"/>
          <w:lang w:val="en-US" w:eastAsia="hi-IN" w:bidi="hi-IN"/>
        </w:rPr>
        <w:t xml:space="preserve"> je dužan uz ponudu dostaviti: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hAnsi="Cambria"/>
          <w:b/>
          <w:bCs/>
          <w:lang w:val="en-US" w:eastAsia="hi-IN" w:bidi="hi-IN"/>
        </w:rPr>
      </w:pPr>
      <w:r>
        <w:rPr>
          <w:rFonts w:ascii="Cambria" w:hAnsi="Cambria"/>
          <w:b/>
          <w:bCs/>
          <w:lang w:val="en-US" w:eastAsia="hi-IN" w:bidi="hi-IN"/>
        </w:rPr>
        <w:lastRenderedPageBreak/>
        <w:t xml:space="preserve">Izvadak iz kaznene evidencije ili drugog odgovarajućeg registra ili, ako to nije moguće, jednakovrijedni dokument nadležne sudske ili upravne vlasti u državi poslovnog nastana gospodarskog subjekta, odnosno državi čiji je osoba državljanin, kojim se dokazuje da ne postoje osnove za isključenje iz članka 251. </w:t>
      </w:r>
      <w:proofErr w:type="gramStart"/>
      <w:r>
        <w:rPr>
          <w:rFonts w:ascii="Cambria" w:hAnsi="Cambria"/>
          <w:b/>
          <w:bCs/>
          <w:lang w:val="en-US" w:eastAsia="hi-IN" w:bidi="hi-IN"/>
        </w:rPr>
        <w:t>stavka</w:t>
      </w:r>
      <w:proofErr w:type="gramEnd"/>
      <w:r>
        <w:rPr>
          <w:rFonts w:ascii="Cambria" w:hAnsi="Cambria"/>
          <w:b/>
          <w:bCs/>
          <w:lang w:val="en-US" w:eastAsia="hi-IN" w:bidi="hi-IN"/>
        </w:rPr>
        <w:t xml:space="preserve"> 1. Zakona o javnoj nabavi.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Ako se u državi poslovnog nastana gospodarskog subjekta, odnosno državi čiji je osoba državljanin ne izdaju dokumenti iz prethodnog stavka </w:t>
      </w:r>
      <w:proofErr w:type="gramStart"/>
      <w:r>
        <w:rPr>
          <w:rFonts w:ascii="Cambria" w:hAnsi="Cambria"/>
          <w:lang w:val="en-US" w:eastAsia="hi-IN" w:bidi="hi-IN"/>
        </w:rPr>
        <w:t>ili</w:t>
      </w:r>
      <w:proofErr w:type="gramEnd"/>
      <w:r>
        <w:rPr>
          <w:rFonts w:ascii="Cambria" w:hAnsi="Cambria"/>
          <w:lang w:val="en-US" w:eastAsia="hi-IN" w:bidi="hi-IN"/>
        </w:rPr>
        <w:t xml:space="preserve"> ako ne obuhvaćaju sve okolnosti iz članka 251. </w:t>
      </w:r>
      <w:proofErr w:type="gramStart"/>
      <w:r>
        <w:rPr>
          <w:rFonts w:ascii="Cambria" w:hAnsi="Cambria"/>
          <w:lang w:val="en-US" w:eastAsia="hi-IN" w:bidi="hi-IN"/>
        </w:rPr>
        <w:t>Stavka 1.</w:t>
      </w:r>
      <w:proofErr w:type="gramEnd"/>
      <w:r>
        <w:rPr>
          <w:rFonts w:ascii="Cambria" w:hAnsi="Cambria"/>
          <w:lang w:val="en-US" w:eastAsia="hi-IN" w:bidi="hi-IN"/>
        </w:rPr>
        <w:t xml:space="preserve"> Zakona o javnoj nabavi, oni mogu biti zamijenjeni izjavom pod prisegom, ili ako izjava pod prisegom prema pravu dotične države ne postoji, izjavom davatelja s ovjerenim potpisom kod nadležne sudske ili upravne vlasti, javnog bilježnika ili strukovnog ili trgovinskog tijela u državi poslovnog nastana gospodarskog subjekta, odnosno državi čiji je osoba državljanin. Izjavu iz prethodnog stavka može dati osoba po zakonu ovlaštena za zastupanje gospodarskog subjekta za gospodarski subjekt i za sve osobe koje su članovi upravnog, upravljačkog </w:t>
      </w:r>
      <w:proofErr w:type="gramStart"/>
      <w:r>
        <w:rPr>
          <w:rFonts w:ascii="Cambria" w:hAnsi="Cambria"/>
          <w:lang w:val="en-US" w:eastAsia="hi-IN" w:bidi="hi-IN"/>
        </w:rPr>
        <w:t>ili</w:t>
      </w:r>
      <w:proofErr w:type="gramEnd"/>
      <w:r>
        <w:rPr>
          <w:rFonts w:ascii="Cambria" w:hAnsi="Cambria"/>
          <w:lang w:val="en-US" w:eastAsia="hi-IN" w:bidi="hi-IN"/>
        </w:rPr>
        <w:t xml:space="preserve"> nadzornog tijela ili imaju ovlasti zastupanja, donošenja odluka ili nadzora gospodarskog subjekta.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Naručitelj je obvezan isključiti gospodarskog subjekta u bilo kojem trenutku tijekom predmetnog postupka jednostavne nabave ako utvrdi da postoje osnove za isključenje iz ove točke Poziva za dostavu ponude.</w:t>
      </w:r>
      <w:proofErr w:type="gramEnd"/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Naručitelj </w:t>
      </w:r>
      <w:proofErr w:type="gramStart"/>
      <w:r>
        <w:rPr>
          <w:rFonts w:ascii="Cambria" w:hAnsi="Cambria"/>
          <w:lang w:val="en-US" w:eastAsia="hi-IN" w:bidi="hi-IN"/>
        </w:rPr>
        <w:t>će</w:t>
      </w:r>
      <w:proofErr w:type="gramEnd"/>
      <w:r>
        <w:rPr>
          <w:rFonts w:ascii="Cambria" w:hAnsi="Cambria"/>
          <w:lang w:val="en-US" w:eastAsia="hi-IN" w:bidi="hi-IN"/>
        </w:rPr>
        <w:t xml:space="preserve"> isključiti iz postupka jednostavne nabave gospodarskog subjekta ako ako utvrdi da gospodarski subjekt nije ispunio obveze plaćanja dospjelih poreznih obveza i obveza za mirovinsko i zdravstveno osiguranje: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– </w:t>
      </w:r>
      <w:proofErr w:type="gramStart"/>
      <w:r>
        <w:rPr>
          <w:rFonts w:ascii="Cambria" w:hAnsi="Cambria"/>
          <w:lang w:val="en-US" w:eastAsia="hi-IN" w:bidi="hi-IN"/>
        </w:rPr>
        <w:t>u</w:t>
      </w:r>
      <w:proofErr w:type="gramEnd"/>
      <w:r>
        <w:rPr>
          <w:rFonts w:ascii="Cambria" w:hAnsi="Cambria"/>
          <w:lang w:val="en-US" w:eastAsia="hi-IN" w:bidi="hi-IN"/>
        </w:rPr>
        <w:t xml:space="preserve"> Republici Hrvatskoj, ako gospodarski subjekt ima poslovni nastan u Republici Hrvatskoj, ili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– </w:t>
      </w:r>
      <w:proofErr w:type="gramStart"/>
      <w:r>
        <w:rPr>
          <w:rFonts w:ascii="Cambria" w:hAnsi="Cambria"/>
          <w:lang w:val="en-US" w:eastAsia="hi-IN" w:bidi="hi-IN"/>
        </w:rPr>
        <w:t>u</w:t>
      </w:r>
      <w:proofErr w:type="gramEnd"/>
      <w:r>
        <w:rPr>
          <w:rFonts w:ascii="Cambria" w:hAnsi="Cambria"/>
          <w:lang w:val="en-US" w:eastAsia="hi-IN" w:bidi="hi-IN"/>
        </w:rPr>
        <w:t xml:space="preserve"> Republici Hrvatskoj ili u državi poslovnog nastana gospodarskog subjekta, ako gospodarski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subjekt</w:t>
      </w:r>
      <w:proofErr w:type="gramEnd"/>
      <w:r>
        <w:rPr>
          <w:rFonts w:ascii="Cambria" w:hAnsi="Cambria"/>
          <w:lang w:val="en-US" w:eastAsia="hi-IN" w:bidi="hi-IN"/>
        </w:rPr>
        <w:t xml:space="preserve"> nema poslovni nastan u Republici Hrvatskoj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proofErr w:type="gramStart"/>
      <w:r>
        <w:rPr>
          <w:rFonts w:ascii="Cambria" w:hAnsi="Cambria"/>
          <w:lang w:val="en-US" w:eastAsia="hi-IN" w:bidi="hi-IN"/>
        </w:rPr>
        <w:t>osim</w:t>
      </w:r>
      <w:proofErr w:type="gramEnd"/>
      <w:r>
        <w:rPr>
          <w:rFonts w:ascii="Cambria" w:hAnsi="Cambria"/>
          <w:lang w:val="en-US" w:eastAsia="hi-IN" w:bidi="hi-IN"/>
        </w:rPr>
        <w:t xml:space="preserve"> ako gospodarskom subjektu sukladno posebnim propisima plaćanje obveza nije dopušteno ili mu je odobrena odgoda plaćanja.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</w:p>
    <w:p w:rsidR="00993F3D" w:rsidRPr="007939CA" w:rsidRDefault="00993F3D" w:rsidP="00993F3D">
      <w:pPr>
        <w:suppressAutoHyphens/>
        <w:spacing w:after="0" w:line="240" w:lineRule="auto"/>
        <w:jc w:val="both"/>
        <w:rPr>
          <w:rFonts w:ascii="Cambria" w:hAnsi="Cambria"/>
          <w:color w:val="FF0000"/>
          <w:lang w:val="en-US" w:eastAsia="hi-IN" w:bidi="hi-IN"/>
        </w:rPr>
      </w:pPr>
      <w:r w:rsidRPr="007939CA">
        <w:rPr>
          <w:rFonts w:ascii="Cambria" w:hAnsi="Cambria"/>
          <w:color w:val="FF0000"/>
          <w:lang w:val="en-US" w:eastAsia="hi-IN" w:bidi="hi-IN"/>
        </w:rPr>
        <w:t>Za potrebe utvrđivanja okolnosti iz ove točke Poziva za dostavu ponude, gospodarski</w:t>
      </w:r>
    </w:p>
    <w:p w:rsidR="00993F3D" w:rsidRPr="007939CA" w:rsidRDefault="00993F3D" w:rsidP="00993F3D">
      <w:pPr>
        <w:suppressAutoHyphens/>
        <w:spacing w:after="0" w:line="240" w:lineRule="auto"/>
        <w:jc w:val="both"/>
        <w:rPr>
          <w:rFonts w:ascii="Cambria" w:hAnsi="Cambria"/>
          <w:color w:val="FF0000"/>
          <w:lang w:val="en-US" w:eastAsia="hi-IN" w:bidi="hi-IN"/>
        </w:rPr>
      </w:pPr>
      <w:proofErr w:type="gramStart"/>
      <w:r w:rsidRPr="007939CA">
        <w:rPr>
          <w:rFonts w:ascii="Cambria" w:hAnsi="Cambria"/>
          <w:color w:val="FF0000"/>
          <w:lang w:val="en-US" w:eastAsia="hi-IN" w:bidi="hi-IN"/>
        </w:rPr>
        <w:t>subjekt/ponuditelj</w:t>
      </w:r>
      <w:proofErr w:type="gramEnd"/>
      <w:r w:rsidRPr="007939CA">
        <w:rPr>
          <w:rFonts w:ascii="Cambria" w:hAnsi="Cambria"/>
          <w:color w:val="FF0000"/>
          <w:lang w:val="en-US" w:eastAsia="hi-IN" w:bidi="hi-IN"/>
        </w:rPr>
        <w:t xml:space="preserve"> je dužan uz ponudu dostaviti:</w:t>
      </w:r>
    </w:p>
    <w:p w:rsidR="00993F3D" w:rsidRDefault="00993F3D" w:rsidP="00993F3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hAnsi="Cambria"/>
          <w:b/>
          <w:bCs/>
          <w:lang w:val="en-US" w:eastAsia="hi-IN" w:bidi="hi-IN"/>
        </w:rPr>
      </w:pPr>
      <w:r>
        <w:rPr>
          <w:rFonts w:ascii="Cambria" w:hAnsi="Cambria"/>
          <w:b/>
          <w:bCs/>
          <w:lang w:val="en-US" w:eastAsia="hi-IN" w:bidi="hi-IN"/>
        </w:rPr>
        <w:t>Potvrdu Porezne uprave o stanju duga ili važeći jednakovrijedni dokument nadležnog tijela države sjedišta gospodarskog subjekta (ne stariju od dana objave ovoga Poziva)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eastAsia="hi-IN" w:bidi="hi-IN"/>
        </w:rPr>
        <w:t>Ako se u državi poslovnog nastana gospodarskog subjekta, odnosno državi čiji je osoba državljanin ne izdaju dokumenti iz prethodnog stavka ili ako ne obuhvaćaju sve okolnosti iz članka 252. stavka 1. Zakona o javnoj nabavi, oni mogu biti zamijenjeni izjavom pod prisegom, ili ako izjava pod prisegom prema pravu dotične države ne postoji, izjavom davatelja s ovjerenim potpisom kod nadležne sudske ili upravne vlasti, javnog bilježnika ili strukovnog ili trgovinskog tijela u državi poslovnog nastana gospodarskog subjekta, odnosno državi čiji je osoba državljanin.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color w:val="000000"/>
          <w:u w:val="single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u w:val="single"/>
          <w:lang w:val="en-US" w:eastAsia="hi-IN" w:bidi="hi-IN"/>
        </w:rPr>
      </w:pPr>
      <w:r>
        <w:rPr>
          <w:rFonts w:ascii="Cambria" w:eastAsia="Times New Roman" w:hAnsi="Cambria"/>
          <w:b/>
          <w:u w:val="single"/>
          <w:lang w:val="en-US" w:eastAsia="hi-IN" w:bidi="hi-IN"/>
        </w:rPr>
        <w:t>b) Tehnička i stručna sposobnost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u w:val="single"/>
          <w:lang w:val="en-US" w:eastAsia="hi-IN" w:bidi="hi-IN"/>
        </w:rPr>
      </w:pPr>
    </w:p>
    <w:p w:rsidR="00993F3D" w:rsidRPr="007939CA" w:rsidRDefault="00993F3D" w:rsidP="00993F3D">
      <w:pPr>
        <w:suppressAutoHyphens/>
        <w:spacing w:after="0" w:line="240" w:lineRule="auto"/>
        <w:jc w:val="both"/>
        <w:rPr>
          <w:rFonts w:ascii="Cambria" w:hAnsi="Cambria"/>
          <w:color w:val="FF0000"/>
        </w:rPr>
      </w:pPr>
      <w:r w:rsidRPr="007939CA">
        <w:rPr>
          <w:rFonts w:ascii="Cambria" w:hAnsi="Cambria"/>
          <w:color w:val="FF0000"/>
        </w:rPr>
        <w:t xml:space="preserve">Dokaz sposobnosti za obavljanje profesionalne djelatnosti (uvjeti sposobnosti za obavljanje profesionalne djelatnosti, te dokumenti kojima se dokazuje sposobnost): 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-  Izvadak iz sudskog, obrtnog, strukovnog ili drugog odgovarajućeg registra u državi poslovnog nastana gospodarskog subjekta Gospodarski subjekt/ponuditelj sa sjedištem u Republici Hrvatskoj dostavlja izvod iz sudskog, obrtnog, strukovnog ili drugog odgovarajućeg registra. Popis relevantnih registara iz točke 4.1. Poziva za dostavu ponude u državama članicama naveden je u Prilogu XII. Zakona o javnoj nabavi.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u w:val="single"/>
          <w:lang w:val="en-US" w:eastAsia="hi-IN" w:bidi="hi-IN"/>
        </w:rPr>
      </w:pPr>
    </w:p>
    <w:p w:rsidR="00993F3D" w:rsidRPr="007939CA" w:rsidRDefault="00993F3D" w:rsidP="00993F3D">
      <w:pPr>
        <w:pStyle w:val="Bezproreda"/>
        <w:jc w:val="both"/>
        <w:rPr>
          <w:rFonts w:ascii="Cambria" w:hAnsi="Cambria"/>
          <w:color w:val="FF0000"/>
          <w:lang w:val="en-US" w:eastAsia="hi-IN" w:bidi="hi-IN"/>
        </w:rPr>
      </w:pPr>
      <w:r w:rsidRPr="007939CA">
        <w:rPr>
          <w:rFonts w:ascii="Cambria" w:hAnsi="Cambria"/>
          <w:color w:val="FF0000"/>
          <w:lang w:val="en-US" w:eastAsia="hi-IN" w:bidi="hi-IN"/>
        </w:rPr>
        <w:t xml:space="preserve">Ponuditelj je dužan u ponudi dostaviti dokaz o isporuci istih </w:t>
      </w:r>
      <w:proofErr w:type="gramStart"/>
      <w:r w:rsidRPr="007939CA">
        <w:rPr>
          <w:rFonts w:ascii="Cambria" w:hAnsi="Cambria"/>
          <w:color w:val="FF0000"/>
          <w:lang w:val="en-US" w:eastAsia="hi-IN" w:bidi="hi-IN"/>
        </w:rPr>
        <w:t>ili</w:t>
      </w:r>
      <w:proofErr w:type="gramEnd"/>
      <w:r w:rsidRPr="007939CA">
        <w:rPr>
          <w:rFonts w:ascii="Cambria" w:hAnsi="Cambria"/>
          <w:color w:val="FF0000"/>
          <w:lang w:val="en-US" w:eastAsia="hi-IN" w:bidi="hi-IN"/>
        </w:rPr>
        <w:t xml:space="preserve"> sličnih roba izvršenih tijekom tri protekle godine čija je pojedinačna vrijednost jednaka ili veća od procijenjene vrijednosti za ovaj predmet nabave. (min. 2 dokaza: ugovori </w:t>
      </w:r>
      <w:proofErr w:type="gramStart"/>
      <w:r w:rsidRPr="007939CA">
        <w:rPr>
          <w:rFonts w:ascii="Cambria" w:hAnsi="Cambria"/>
          <w:color w:val="FF0000"/>
          <w:lang w:val="en-US" w:eastAsia="hi-IN" w:bidi="hi-IN"/>
        </w:rPr>
        <w:t>ili</w:t>
      </w:r>
      <w:proofErr w:type="gramEnd"/>
      <w:r w:rsidRPr="007939CA">
        <w:rPr>
          <w:rFonts w:ascii="Cambria" w:hAnsi="Cambria"/>
          <w:color w:val="FF0000"/>
          <w:lang w:val="en-US" w:eastAsia="hi-IN" w:bidi="hi-IN"/>
        </w:rPr>
        <w:t xml:space="preserve"> narudžbenice)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lang w:val="en-US" w:eastAsia="hi-IN" w:bidi="hi-IN"/>
        </w:rPr>
        <w:t>Popis sadrži</w:t>
      </w:r>
      <w:proofErr w:type="gramStart"/>
      <w:r>
        <w:rPr>
          <w:rFonts w:ascii="Cambria" w:eastAsia="Times New Roman" w:hAnsi="Cambria"/>
          <w:lang w:val="en-US" w:eastAsia="hi-IN" w:bidi="hi-IN"/>
        </w:rPr>
        <w:t>:-</w:t>
      </w:r>
      <w:proofErr w:type="gramEnd"/>
      <w:r>
        <w:rPr>
          <w:rFonts w:ascii="Cambria" w:eastAsia="Times New Roman" w:hAnsi="Cambria"/>
          <w:lang w:val="en-US" w:eastAsia="hi-IN" w:bidi="hi-IN"/>
        </w:rPr>
        <w:t xml:space="preserve"> vrijednost robe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lang w:val="en-US" w:eastAsia="hi-IN" w:bidi="hi-IN"/>
        </w:rPr>
        <w:t xml:space="preserve">                         - </w:t>
      </w:r>
      <w:proofErr w:type="gramStart"/>
      <w:r>
        <w:rPr>
          <w:rFonts w:ascii="Cambria" w:eastAsia="Times New Roman" w:hAnsi="Cambria"/>
          <w:lang w:val="en-US" w:eastAsia="hi-IN" w:bidi="hi-IN"/>
        </w:rPr>
        <w:t>datum</w:t>
      </w:r>
      <w:proofErr w:type="gramEnd"/>
      <w:r>
        <w:rPr>
          <w:rFonts w:ascii="Cambria" w:eastAsia="Times New Roman" w:hAnsi="Cambria"/>
          <w:lang w:val="en-US" w:eastAsia="hi-IN" w:bidi="hi-IN"/>
        </w:rPr>
        <w:t xml:space="preserve"> isporuke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lang w:val="en-US" w:eastAsia="hi-IN" w:bidi="hi-IN"/>
        </w:rPr>
        <w:t xml:space="preserve">                         - </w:t>
      </w:r>
      <w:proofErr w:type="gramStart"/>
      <w:r>
        <w:rPr>
          <w:rFonts w:ascii="Cambria" w:eastAsia="Times New Roman" w:hAnsi="Cambria"/>
          <w:lang w:val="en-US" w:eastAsia="hi-IN" w:bidi="hi-IN"/>
        </w:rPr>
        <w:t>naziv</w:t>
      </w:r>
      <w:proofErr w:type="gramEnd"/>
      <w:r>
        <w:rPr>
          <w:rFonts w:ascii="Cambria" w:eastAsia="Times New Roman" w:hAnsi="Cambria"/>
          <w:lang w:val="en-US" w:eastAsia="hi-IN" w:bidi="hi-IN"/>
        </w:rPr>
        <w:t xml:space="preserve"> druge ugovorne strane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CA302A" w:rsidRDefault="00CA302A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CA302A" w:rsidRDefault="00CA302A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CA302A" w:rsidRDefault="00CA302A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CA302A" w:rsidRDefault="00CA302A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b/>
          <w:bCs/>
          <w:lang w:val="en-US" w:eastAsia="hi-IN" w:bidi="hi-IN"/>
        </w:rPr>
        <w:t>4. SASTAVNI DIJELOVI PONUDE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lang w:val="en-US" w:eastAsia="hi-IN" w:bidi="hi-IN"/>
        </w:rPr>
        <w:t xml:space="preserve">Ponuda treba sadržavati: 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1. </w:t>
      </w:r>
      <w:r>
        <w:rPr>
          <w:rFonts w:ascii="Cambria" w:hAnsi="Cambria"/>
          <w:bCs/>
          <w:lang w:val="en-US" w:eastAsia="hi-IN" w:bidi="hi-IN"/>
        </w:rPr>
        <w:t>Ponudbeni list</w:t>
      </w:r>
      <w:r>
        <w:rPr>
          <w:rFonts w:ascii="Cambria" w:hAnsi="Cambria"/>
          <w:lang w:val="en-US" w:eastAsia="hi-IN" w:bidi="hi-IN"/>
        </w:rPr>
        <w:t xml:space="preserve"> (ispunjen i potpisan </w:t>
      </w:r>
      <w:proofErr w:type="gramStart"/>
      <w:r>
        <w:rPr>
          <w:rFonts w:ascii="Cambria" w:hAnsi="Cambria"/>
          <w:lang w:val="en-US" w:eastAsia="hi-IN" w:bidi="hi-IN"/>
        </w:rPr>
        <w:t>od</w:t>
      </w:r>
      <w:proofErr w:type="gramEnd"/>
      <w:r>
        <w:rPr>
          <w:rFonts w:ascii="Cambria" w:hAnsi="Cambria"/>
          <w:lang w:val="en-US" w:eastAsia="hi-IN" w:bidi="hi-IN"/>
        </w:rPr>
        <w:t xml:space="preserve"> strane ponuditelja) </w:t>
      </w:r>
    </w:p>
    <w:p w:rsidR="00993F3D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2. </w:t>
      </w:r>
      <w:r>
        <w:rPr>
          <w:rFonts w:ascii="Cambria" w:hAnsi="Cambria"/>
          <w:bCs/>
          <w:lang w:val="en-US" w:eastAsia="hi-IN" w:bidi="hi-IN"/>
        </w:rPr>
        <w:t>Troškovnik</w:t>
      </w:r>
      <w:r>
        <w:rPr>
          <w:rFonts w:ascii="Cambria" w:hAnsi="Cambria"/>
          <w:lang w:val="en-US" w:eastAsia="hi-IN" w:bidi="hi-IN"/>
        </w:rPr>
        <w:t xml:space="preserve"> (ispunjen i potpisan </w:t>
      </w:r>
      <w:proofErr w:type="gramStart"/>
      <w:r>
        <w:rPr>
          <w:rFonts w:ascii="Cambria" w:hAnsi="Cambria"/>
          <w:lang w:val="en-US" w:eastAsia="hi-IN" w:bidi="hi-IN"/>
        </w:rPr>
        <w:t>od</w:t>
      </w:r>
      <w:proofErr w:type="gramEnd"/>
      <w:r>
        <w:rPr>
          <w:rFonts w:ascii="Cambria" w:hAnsi="Cambria"/>
          <w:lang w:val="en-US" w:eastAsia="hi-IN" w:bidi="hi-IN"/>
        </w:rPr>
        <w:t xml:space="preserve"> strane ponuditelja)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3. </w:t>
      </w:r>
      <w:proofErr w:type="gramStart"/>
      <w:r>
        <w:rPr>
          <w:rFonts w:ascii="Cambria" w:hAnsi="Cambria"/>
          <w:bCs/>
          <w:lang w:val="en-US" w:eastAsia="hi-IN" w:bidi="hi-IN"/>
        </w:rPr>
        <w:t>Dokaze  da</w:t>
      </w:r>
      <w:proofErr w:type="gramEnd"/>
      <w:r>
        <w:rPr>
          <w:rFonts w:ascii="Cambria" w:hAnsi="Cambria"/>
          <w:bCs/>
          <w:lang w:val="en-US" w:eastAsia="hi-IN" w:bidi="hi-IN"/>
        </w:rPr>
        <w:t xml:space="preserve"> ne postoje razlozi za isključenje i dokazi sposobnosti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  <w:r>
        <w:rPr>
          <w:rFonts w:ascii="Cambria" w:eastAsia="Times New Roman" w:hAnsi="Cambria"/>
          <w:b/>
          <w:bCs/>
          <w:lang w:val="en-US" w:eastAsia="hi-IN" w:bidi="hi-IN"/>
        </w:rPr>
        <w:t>5. NAČIN DOSTAVE PONUDE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  <w:r>
        <w:rPr>
          <w:rFonts w:ascii="Cambria" w:eastAsia="Times New Roman" w:hAnsi="Cambria"/>
          <w:b/>
          <w:bCs/>
          <w:lang w:val="en-US" w:eastAsia="hi-IN" w:bidi="hi-IN"/>
        </w:rPr>
        <w:t xml:space="preserve">  </w:t>
      </w:r>
    </w:p>
    <w:p w:rsidR="00993F3D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Ponuda se dostavlja </w:t>
      </w:r>
      <w:proofErr w:type="gramStart"/>
      <w:r>
        <w:rPr>
          <w:rFonts w:ascii="Cambria" w:hAnsi="Cambria"/>
          <w:lang w:val="en-US" w:eastAsia="hi-IN" w:bidi="hi-IN"/>
        </w:rPr>
        <w:t>na</w:t>
      </w:r>
      <w:proofErr w:type="gramEnd"/>
      <w:r>
        <w:rPr>
          <w:rFonts w:ascii="Cambria" w:hAnsi="Cambria"/>
          <w:lang w:val="en-US" w:eastAsia="hi-IN" w:bidi="hi-IN"/>
        </w:rPr>
        <w:t xml:space="preserve"> Ponudbenom listu i Troškovniku (popunjeni i potpisani). </w:t>
      </w:r>
    </w:p>
    <w:p w:rsidR="00993F3D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Naručitelj neće prihvatiti ponudu koja ne ispunjava uvjete i zahtjeve vezane za predmet nabave iz ovog Poziva </w:t>
      </w:r>
      <w:proofErr w:type="gramStart"/>
      <w:r>
        <w:rPr>
          <w:rFonts w:ascii="Cambria" w:hAnsi="Cambria"/>
          <w:lang w:val="en-US" w:eastAsia="hi-IN" w:bidi="hi-IN"/>
        </w:rPr>
        <w:t>na</w:t>
      </w:r>
      <w:proofErr w:type="gramEnd"/>
      <w:r>
        <w:rPr>
          <w:rFonts w:ascii="Cambria" w:hAnsi="Cambria"/>
          <w:lang w:val="en-US" w:eastAsia="hi-IN" w:bidi="hi-IN"/>
        </w:rPr>
        <w:t xml:space="preserve"> dostavu ponude.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b/>
          <w:bCs/>
          <w:lang w:val="en-US" w:eastAsia="hi-IN" w:bidi="hi-IN"/>
        </w:rPr>
        <w:t>Rok za dostavu ponuda</w:t>
      </w:r>
      <w:r>
        <w:rPr>
          <w:rFonts w:ascii="Cambria" w:eastAsia="Times New Roman" w:hAnsi="Cambria"/>
          <w:b/>
          <w:bCs/>
          <w:color w:val="FF0000"/>
          <w:lang w:val="en-US" w:eastAsia="hi-IN" w:bidi="hi-IN"/>
        </w:rPr>
        <w:t xml:space="preserve">:   </w:t>
      </w:r>
      <w:r w:rsidR="00976C92">
        <w:rPr>
          <w:rFonts w:ascii="Cambria" w:eastAsia="Times New Roman" w:hAnsi="Cambria"/>
          <w:b/>
          <w:bCs/>
          <w:color w:val="FF0000"/>
          <w:lang w:val="en-US" w:eastAsia="hi-IN" w:bidi="hi-IN"/>
        </w:rPr>
        <w:t>5</w:t>
      </w:r>
      <w:r>
        <w:rPr>
          <w:rFonts w:ascii="Cambria" w:eastAsia="Times New Roman" w:hAnsi="Cambria"/>
          <w:b/>
          <w:bCs/>
          <w:color w:val="FF0000"/>
          <w:lang w:val="en-US" w:eastAsia="hi-IN" w:bidi="hi-IN"/>
        </w:rPr>
        <w:t>.</w:t>
      </w:r>
      <w:r w:rsidR="004E0719">
        <w:rPr>
          <w:rFonts w:ascii="Cambria" w:eastAsia="Times New Roman" w:hAnsi="Cambria"/>
          <w:b/>
          <w:bCs/>
          <w:color w:val="FF0000"/>
          <w:lang w:val="en-US" w:eastAsia="hi-IN" w:bidi="hi-IN"/>
        </w:rPr>
        <w:t>12</w:t>
      </w:r>
      <w:r>
        <w:rPr>
          <w:rFonts w:ascii="Cambria" w:eastAsia="Times New Roman" w:hAnsi="Cambria"/>
          <w:b/>
          <w:bCs/>
          <w:color w:val="FF0000"/>
          <w:lang w:val="en-US" w:eastAsia="hi-IN" w:bidi="hi-IN"/>
        </w:rPr>
        <w:t>.</w:t>
      </w:r>
      <w:r w:rsidR="00581C81">
        <w:rPr>
          <w:rFonts w:ascii="Cambria" w:eastAsia="Times New Roman" w:hAnsi="Cambria"/>
          <w:b/>
          <w:bCs/>
          <w:color w:val="FF0000"/>
          <w:lang w:val="en-US" w:eastAsia="hi-IN" w:bidi="hi-IN"/>
        </w:rPr>
        <w:t>2025</w:t>
      </w:r>
      <w:r>
        <w:rPr>
          <w:rFonts w:ascii="Cambria" w:eastAsia="Times New Roman" w:hAnsi="Cambria"/>
          <w:b/>
          <w:bCs/>
          <w:color w:val="FF0000"/>
          <w:lang w:val="en-US" w:eastAsia="hi-IN" w:bidi="hi-IN"/>
        </w:rPr>
        <w:t xml:space="preserve">. </w:t>
      </w:r>
      <w:proofErr w:type="gramStart"/>
      <w:r>
        <w:rPr>
          <w:rFonts w:ascii="Cambria" w:eastAsia="Times New Roman" w:hAnsi="Cambria"/>
          <w:b/>
          <w:bCs/>
          <w:color w:val="FF0000"/>
          <w:lang w:val="en-US" w:eastAsia="hi-IN" w:bidi="hi-IN"/>
        </w:rPr>
        <w:t xml:space="preserve">u  </w:t>
      </w:r>
      <w:r w:rsidR="00976C92">
        <w:rPr>
          <w:rFonts w:ascii="Cambria" w:eastAsia="Times New Roman" w:hAnsi="Cambria"/>
          <w:b/>
          <w:bCs/>
          <w:color w:val="FF0000"/>
          <w:lang w:val="en-US" w:eastAsia="hi-IN" w:bidi="hi-IN"/>
        </w:rPr>
        <w:t>8</w:t>
      </w:r>
      <w:r>
        <w:rPr>
          <w:rFonts w:ascii="Cambria" w:eastAsia="Times New Roman" w:hAnsi="Cambria"/>
          <w:b/>
          <w:bCs/>
          <w:color w:val="FF0000"/>
          <w:lang w:val="en-US" w:eastAsia="hi-IN" w:bidi="hi-IN"/>
        </w:rPr>
        <w:t>:</w:t>
      </w:r>
      <w:r w:rsidR="00EE4074">
        <w:rPr>
          <w:rFonts w:ascii="Cambria" w:eastAsia="Times New Roman" w:hAnsi="Cambria"/>
          <w:b/>
          <w:bCs/>
          <w:color w:val="FF0000"/>
          <w:lang w:val="en-US" w:eastAsia="hi-IN" w:bidi="hi-IN"/>
        </w:rPr>
        <w:t>00</w:t>
      </w:r>
      <w:proofErr w:type="gramEnd"/>
      <w:r>
        <w:rPr>
          <w:rFonts w:ascii="Cambria" w:eastAsia="Times New Roman" w:hAnsi="Cambria"/>
          <w:b/>
          <w:bCs/>
          <w:color w:val="FF0000"/>
          <w:lang w:val="en-US" w:eastAsia="hi-IN" w:bidi="hi-IN"/>
        </w:rPr>
        <w:t xml:space="preserve"> h</w:t>
      </w:r>
      <w:r>
        <w:rPr>
          <w:rFonts w:ascii="Cambria" w:eastAsia="Times New Roman" w:hAnsi="Cambria"/>
          <w:b/>
          <w:bCs/>
          <w:lang w:val="en-US" w:eastAsia="hi-IN" w:bidi="hi-IN"/>
        </w:rPr>
        <w:t xml:space="preserve"> </w:t>
      </w:r>
      <w:r>
        <w:rPr>
          <w:rFonts w:ascii="Cambria" w:eastAsia="Times New Roman" w:hAnsi="Cambria"/>
          <w:lang w:val="en-US" w:eastAsia="hi-IN" w:bidi="hi-IN"/>
        </w:rPr>
        <w:t>bez obzira na način dostave.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>Način dostave ponuda:</w:t>
      </w:r>
    </w:p>
    <w:p w:rsidR="00993F3D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-   </w:t>
      </w:r>
      <w:proofErr w:type="gramStart"/>
      <w:r>
        <w:rPr>
          <w:rFonts w:ascii="Cambria" w:hAnsi="Cambria"/>
          <w:lang w:val="en-US" w:eastAsia="hi-IN" w:bidi="hi-IN"/>
        </w:rPr>
        <w:t>osobno</w:t>
      </w:r>
      <w:proofErr w:type="gramEnd"/>
      <w:r>
        <w:rPr>
          <w:rFonts w:ascii="Cambria" w:hAnsi="Cambria"/>
          <w:lang w:val="en-US" w:eastAsia="hi-IN" w:bidi="hi-IN"/>
        </w:rPr>
        <w:t xml:space="preserve">        i/ ili </w:t>
      </w:r>
    </w:p>
    <w:p w:rsidR="00993F3D" w:rsidRDefault="00993F3D" w:rsidP="00993F3D">
      <w:pPr>
        <w:pStyle w:val="Bezproreda"/>
        <w:jc w:val="both"/>
        <w:rPr>
          <w:rFonts w:ascii="Cambria" w:hAnsi="Cambria"/>
          <w:lang w:val="en-US" w:eastAsia="hi-IN" w:bidi="hi-IN"/>
        </w:rPr>
      </w:pPr>
      <w:r>
        <w:rPr>
          <w:rFonts w:ascii="Cambria" w:hAnsi="Cambria"/>
          <w:lang w:val="en-US" w:eastAsia="hi-IN" w:bidi="hi-IN"/>
        </w:rPr>
        <w:t xml:space="preserve">- </w:t>
      </w:r>
      <w:proofErr w:type="gramStart"/>
      <w:r>
        <w:rPr>
          <w:rFonts w:ascii="Cambria" w:hAnsi="Cambria"/>
          <w:lang w:val="en-US" w:eastAsia="hi-IN" w:bidi="hi-IN"/>
        </w:rPr>
        <w:t>poštom</w:t>
      </w:r>
      <w:proofErr w:type="gramEnd"/>
      <w:r>
        <w:rPr>
          <w:rFonts w:ascii="Cambria" w:hAnsi="Cambria"/>
          <w:lang w:val="en-US" w:eastAsia="hi-IN" w:bidi="hi-IN"/>
        </w:rPr>
        <w:t xml:space="preserve"> na adresu: Dom za starije i nemoćne osobe Osijek, 31000 Osijek Drinska 10, u zatvorenoj omotnici, s naznakom predmeta nabave, na poleđini omotnice naznačiti naziv i adresu ponuditelja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lang w:val="en-US" w:eastAsia="hi-IN" w:bidi="hi-IN"/>
        </w:rPr>
        <w:t xml:space="preserve">Otvaranje ponuda </w:t>
      </w:r>
      <w:proofErr w:type="gramStart"/>
      <w:r>
        <w:rPr>
          <w:rFonts w:ascii="Cambria" w:eastAsia="Times New Roman" w:hAnsi="Cambria"/>
          <w:lang w:val="en-US" w:eastAsia="hi-IN" w:bidi="hi-IN"/>
        </w:rPr>
        <w:t>će</w:t>
      </w:r>
      <w:proofErr w:type="gramEnd"/>
      <w:r>
        <w:rPr>
          <w:rFonts w:ascii="Cambria" w:eastAsia="Times New Roman" w:hAnsi="Cambria"/>
          <w:lang w:val="en-US" w:eastAsia="hi-IN" w:bidi="hi-IN"/>
        </w:rPr>
        <w:t xml:space="preserve"> se održati dana </w:t>
      </w:r>
      <w:r>
        <w:rPr>
          <w:rFonts w:ascii="Cambria" w:eastAsia="Times New Roman" w:hAnsi="Cambria"/>
          <w:b/>
          <w:bCs/>
          <w:color w:val="FF0000"/>
          <w:lang w:val="en-US" w:eastAsia="hi-IN" w:bidi="hi-IN"/>
        </w:rPr>
        <w:t xml:space="preserve">   </w:t>
      </w:r>
      <w:r w:rsidR="00976C92">
        <w:rPr>
          <w:rFonts w:ascii="Cambria" w:eastAsia="Times New Roman" w:hAnsi="Cambria"/>
          <w:b/>
          <w:bCs/>
          <w:color w:val="FF0000"/>
          <w:lang w:val="en-US" w:eastAsia="hi-IN" w:bidi="hi-IN"/>
        </w:rPr>
        <w:t>5.12.</w:t>
      </w:r>
      <w:r w:rsidR="00581C81">
        <w:rPr>
          <w:rFonts w:ascii="Cambria" w:eastAsia="Times New Roman" w:hAnsi="Cambria"/>
          <w:b/>
          <w:bCs/>
          <w:color w:val="FF0000"/>
          <w:lang w:val="en-US" w:eastAsia="hi-IN" w:bidi="hi-IN"/>
        </w:rPr>
        <w:t>2025</w:t>
      </w:r>
      <w:r w:rsidR="00976C92">
        <w:rPr>
          <w:rFonts w:ascii="Cambria" w:eastAsia="Times New Roman" w:hAnsi="Cambria"/>
          <w:b/>
          <w:bCs/>
          <w:color w:val="FF0000"/>
          <w:lang w:val="en-US" w:eastAsia="hi-IN" w:bidi="hi-IN"/>
        </w:rPr>
        <w:t xml:space="preserve">. </w:t>
      </w:r>
      <w:proofErr w:type="gramStart"/>
      <w:r w:rsidR="00976C92">
        <w:rPr>
          <w:rFonts w:ascii="Cambria" w:eastAsia="Times New Roman" w:hAnsi="Cambria"/>
          <w:b/>
          <w:bCs/>
          <w:color w:val="FF0000"/>
          <w:lang w:val="en-US" w:eastAsia="hi-IN" w:bidi="hi-IN"/>
        </w:rPr>
        <w:t>u  8:00</w:t>
      </w:r>
      <w:proofErr w:type="gramEnd"/>
      <w:r w:rsidR="00976C92">
        <w:rPr>
          <w:rFonts w:ascii="Cambria" w:eastAsia="Times New Roman" w:hAnsi="Cambria"/>
          <w:b/>
          <w:bCs/>
          <w:color w:val="FF0000"/>
          <w:lang w:val="en-US" w:eastAsia="hi-IN" w:bidi="hi-IN"/>
        </w:rPr>
        <w:t xml:space="preserve"> h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  <w:proofErr w:type="gramStart"/>
      <w:r>
        <w:rPr>
          <w:rFonts w:ascii="Cambria" w:eastAsia="Times New Roman" w:hAnsi="Cambria"/>
          <w:lang w:val="en-US" w:eastAsia="hi-IN" w:bidi="hi-IN"/>
        </w:rPr>
        <w:t xml:space="preserve">Otvaranja ponuda </w:t>
      </w:r>
      <w:r>
        <w:rPr>
          <w:rFonts w:ascii="Cambria" w:eastAsia="Times New Roman" w:hAnsi="Cambria"/>
          <w:b/>
          <w:bCs/>
          <w:lang w:val="en-US" w:eastAsia="hi-IN" w:bidi="hi-IN"/>
        </w:rPr>
        <w:t>NIJE JAVNO.</w:t>
      </w:r>
      <w:proofErr w:type="gramEnd"/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Pr="0034612F" w:rsidRDefault="00993F3D" w:rsidP="00993F3D">
      <w:pPr>
        <w:pStyle w:val="Bezproreda"/>
        <w:jc w:val="both"/>
        <w:rPr>
          <w:rFonts w:ascii="Cambria" w:hAnsi="Cambria" w:cs="Arial"/>
          <w:b/>
        </w:rPr>
      </w:pPr>
      <w:r w:rsidRPr="0034612F">
        <w:rPr>
          <w:rFonts w:ascii="Cambria" w:hAnsi="Cambria" w:cs="Arial"/>
          <w:b/>
        </w:rPr>
        <w:t>6. UVJETI I ZAHTJEVI ZA IZVRŠENJE UGOVORA</w:t>
      </w:r>
    </w:p>
    <w:p w:rsidR="00993F3D" w:rsidRPr="0034612F" w:rsidRDefault="00993F3D" w:rsidP="00993F3D">
      <w:pPr>
        <w:pStyle w:val="Bezproreda"/>
        <w:jc w:val="both"/>
        <w:rPr>
          <w:rFonts w:ascii="Cambria" w:hAnsi="Cambria" w:cs="Arial"/>
          <w:b/>
        </w:rPr>
      </w:pPr>
    </w:p>
    <w:p w:rsidR="00993F3D" w:rsidRPr="0034612F" w:rsidRDefault="00993F3D" w:rsidP="00993F3D">
      <w:pPr>
        <w:keepNext/>
        <w:keepLines/>
        <w:spacing w:before="40" w:after="240" w:line="259" w:lineRule="auto"/>
        <w:outlineLvl w:val="1"/>
        <w:rPr>
          <w:rFonts w:ascii="Cambria" w:hAnsi="Cambria" w:cs="Shruti"/>
          <w:bCs/>
          <w:lang w:val="hr-BA"/>
        </w:rPr>
      </w:pPr>
      <w:r w:rsidRPr="0034612F">
        <w:rPr>
          <w:rFonts w:ascii="Cambria" w:hAnsi="Cambria" w:cs="Shruti"/>
          <w:bCs/>
          <w:lang w:val="hr-BA"/>
        </w:rPr>
        <w:t xml:space="preserve">Opcije i moguća obnavljanja ugovora: </w:t>
      </w:r>
      <w:r w:rsidRPr="0034612F">
        <w:rPr>
          <w:rFonts w:ascii="Cambria" w:hAnsi="Cambria" w:cs="Arial"/>
          <w:bCs/>
          <w:lang w:val="hr-BA"/>
        </w:rPr>
        <w:t xml:space="preserve">Naručitelj smije izmijeniti ugovor o jednostavnoj nabavi tijekom njegova trajanja bez provođenja novog postupka  nabave samo u skladu s odredbama članaka 316. – 320. Zakona o Javnoj nabavi (NN 120/16, 114/22) 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Pr="0034612F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Pr="0034612F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Pr="0034612F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  <w:r w:rsidRPr="0034612F">
        <w:rPr>
          <w:rFonts w:ascii="Cambria" w:eastAsia="Times New Roman" w:hAnsi="Cambria"/>
          <w:b/>
          <w:bCs/>
          <w:lang w:val="en-US" w:eastAsia="hi-IN" w:bidi="hi-IN"/>
        </w:rPr>
        <w:t>7. OSTALO</w:t>
      </w:r>
    </w:p>
    <w:p w:rsidR="00993F3D" w:rsidRPr="0034612F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  <w:r w:rsidRPr="0034612F">
        <w:rPr>
          <w:rFonts w:ascii="Cambria" w:eastAsia="Times New Roman" w:hAnsi="Cambria"/>
          <w:b/>
          <w:bCs/>
          <w:lang w:val="en-US" w:eastAsia="hi-IN" w:bidi="hi-IN"/>
        </w:rPr>
        <w:t xml:space="preserve"> </w:t>
      </w:r>
    </w:p>
    <w:p w:rsidR="00993F3D" w:rsidRPr="0034612F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color w:val="FF0000"/>
          <w:lang w:val="en-US" w:eastAsia="hi-IN" w:bidi="hi-IN"/>
        </w:rPr>
      </w:pPr>
      <w:r w:rsidRPr="0034612F">
        <w:rPr>
          <w:rFonts w:ascii="Cambria" w:eastAsia="Times New Roman" w:hAnsi="Cambria"/>
          <w:lang w:val="en-US" w:eastAsia="hi-IN" w:bidi="hi-IN"/>
        </w:rPr>
        <w:t xml:space="preserve">Sve obavijesti u vezi predmeta nabave možete dobiti </w:t>
      </w:r>
      <w:proofErr w:type="gramStart"/>
      <w:r w:rsidRPr="0034612F">
        <w:rPr>
          <w:rFonts w:ascii="Cambria" w:eastAsia="Times New Roman" w:hAnsi="Cambria"/>
          <w:lang w:val="en-US" w:eastAsia="hi-IN" w:bidi="hi-IN"/>
        </w:rPr>
        <w:t>na</w:t>
      </w:r>
      <w:proofErr w:type="gramEnd"/>
      <w:r w:rsidRPr="0034612F">
        <w:rPr>
          <w:rFonts w:ascii="Cambria" w:eastAsia="Times New Roman" w:hAnsi="Cambria"/>
          <w:lang w:val="en-US" w:eastAsia="hi-IN" w:bidi="hi-IN"/>
        </w:rPr>
        <w:t xml:space="preserve"> tel: 031/275-</w:t>
      </w:r>
      <w:r w:rsidR="007939CA">
        <w:rPr>
          <w:rFonts w:ascii="Cambria" w:eastAsia="Times New Roman" w:hAnsi="Cambria"/>
          <w:lang w:val="en-US" w:eastAsia="hi-IN" w:bidi="hi-IN"/>
        </w:rPr>
        <w:t>457</w:t>
      </w:r>
      <w:r w:rsidRPr="0034612F">
        <w:rPr>
          <w:rFonts w:ascii="Cambria" w:eastAsia="Times New Roman" w:hAnsi="Cambria"/>
          <w:lang w:val="en-US" w:eastAsia="hi-IN" w:bidi="hi-IN"/>
        </w:rPr>
        <w:t xml:space="preserve">, kontakt osoba </w:t>
      </w:r>
      <w:r w:rsidR="007939CA">
        <w:rPr>
          <w:rFonts w:ascii="Cambria" w:eastAsia="Times New Roman" w:hAnsi="Cambria"/>
          <w:lang w:val="en-US" w:eastAsia="hi-IN" w:bidi="hi-IN"/>
        </w:rPr>
        <w:t>Sandra Belošević</w:t>
      </w:r>
      <w:r w:rsidRPr="0034612F">
        <w:rPr>
          <w:rFonts w:ascii="Cambria" w:eastAsia="Times New Roman" w:hAnsi="Cambria"/>
          <w:lang w:val="en-US" w:eastAsia="hi-IN" w:bidi="hi-IN"/>
        </w:rPr>
        <w:t xml:space="preserve">, e-mail: </w:t>
      </w:r>
      <w:r w:rsidR="007939CA">
        <w:rPr>
          <w:rFonts w:ascii="Cambria" w:eastAsia="Times New Roman" w:hAnsi="Cambria"/>
          <w:lang w:val="en-US" w:eastAsia="hi-IN" w:bidi="hi-IN"/>
        </w:rPr>
        <w:t>sandra.belosevic</w:t>
      </w:r>
      <w:r w:rsidRPr="0034612F">
        <w:rPr>
          <w:rFonts w:ascii="Cambria" w:eastAsia="Times New Roman" w:hAnsi="Cambria"/>
          <w:lang w:val="en-US" w:eastAsia="hi-IN" w:bidi="hi-IN"/>
        </w:rPr>
        <w:t xml:space="preserve">@dom-umirovljenika-os.hr </w:t>
      </w:r>
    </w:p>
    <w:p w:rsidR="00993F3D" w:rsidRPr="0034612F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7939CA" w:rsidRDefault="007939CA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7939CA" w:rsidRDefault="007939CA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b/>
          <w:bCs/>
          <w:lang w:val="en-US" w:eastAsia="hi-IN" w:bidi="hi-IN"/>
        </w:rPr>
        <w:t>Obavijest o rezultatima predmetne nabave</w:t>
      </w:r>
      <w:r>
        <w:rPr>
          <w:rFonts w:ascii="Cambria" w:eastAsia="Times New Roman" w:hAnsi="Cambria"/>
          <w:lang w:val="en-US" w:eastAsia="hi-IN" w:bidi="hi-IN"/>
        </w:rPr>
        <w:t>: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lang w:val="en-US" w:eastAsia="hi-IN" w:bidi="hi-IN"/>
        </w:rPr>
        <w:t xml:space="preserve">Zapisnik o pregledu, ocjeni i prijedlogu odabira/poništenja postupka dostavlja se objavom </w:t>
      </w:r>
      <w:proofErr w:type="gramStart"/>
      <w:r>
        <w:rPr>
          <w:rFonts w:ascii="Cambria" w:eastAsia="Times New Roman" w:hAnsi="Cambria"/>
          <w:lang w:val="en-US" w:eastAsia="hi-IN" w:bidi="hi-IN"/>
        </w:rPr>
        <w:t>na</w:t>
      </w:r>
      <w:proofErr w:type="gramEnd"/>
      <w:r>
        <w:rPr>
          <w:rFonts w:ascii="Cambria" w:eastAsia="Times New Roman" w:hAnsi="Cambria"/>
          <w:lang w:val="en-US" w:eastAsia="hi-IN" w:bidi="hi-IN"/>
        </w:rPr>
        <w:t xml:space="preserve"> internetskim stranicama Doma za starije i nemoćne osobe Osijek </w:t>
      </w:r>
      <w:hyperlink r:id="rId10" w:history="1">
        <w:r>
          <w:rPr>
            <w:rStyle w:val="Hiperveza"/>
            <w:rFonts w:ascii="Cambria" w:eastAsia="Times New Roman" w:hAnsi="Cambria"/>
            <w:lang w:val="en-US" w:eastAsia="hi-IN" w:bidi="hi-IN"/>
          </w:rPr>
          <w:t>www.dom-umirovljenika-os.hr</w:t>
        </w:r>
      </w:hyperlink>
      <w:r>
        <w:rPr>
          <w:rFonts w:ascii="Cambria" w:eastAsia="Times New Roman" w:hAnsi="Cambria"/>
          <w:lang w:val="en-US" w:eastAsia="hi-IN" w:bidi="hi-IN"/>
        </w:rPr>
        <w:t xml:space="preserve">   u roku najdulje 30 dana od dana za dostavu i/ili svakom ponuditelju koji je sudjelovao u ovom postupku (poštom, mailom). Istekom </w:t>
      </w:r>
      <w:proofErr w:type="gramStart"/>
      <w:r>
        <w:rPr>
          <w:rFonts w:ascii="Cambria" w:eastAsia="Times New Roman" w:hAnsi="Cambria"/>
          <w:lang w:val="en-US" w:eastAsia="hi-IN" w:bidi="hi-IN"/>
        </w:rPr>
        <w:t>dana</w:t>
      </w:r>
      <w:proofErr w:type="gramEnd"/>
      <w:r>
        <w:rPr>
          <w:rFonts w:ascii="Cambria" w:eastAsia="Times New Roman" w:hAnsi="Cambria"/>
          <w:lang w:val="en-US" w:eastAsia="hi-IN" w:bidi="hi-IN"/>
        </w:rPr>
        <w:t xml:space="preserve"> objave dostava se smatra obavljenom. Na istoj Internet stranici biti </w:t>
      </w:r>
      <w:proofErr w:type="gramStart"/>
      <w:r>
        <w:rPr>
          <w:rFonts w:ascii="Cambria" w:eastAsia="Times New Roman" w:hAnsi="Cambria"/>
          <w:lang w:val="en-US" w:eastAsia="hi-IN" w:bidi="hi-IN"/>
        </w:rPr>
        <w:t>će</w:t>
      </w:r>
      <w:proofErr w:type="gramEnd"/>
      <w:r>
        <w:rPr>
          <w:rFonts w:ascii="Cambria" w:eastAsia="Times New Roman" w:hAnsi="Cambria"/>
          <w:lang w:val="en-US" w:eastAsia="hi-IN" w:bidi="hi-IN"/>
        </w:rPr>
        <w:t xml:space="preserve"> objavljene sve eventualne izmjene i dopune vezane uz ovaj postupak nabave.</w:t>
      </w: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ind w:firstLine="708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lang w:val="en-US" w:eastAsia="hi-IN" w:bidi="hi-IN"/>
        </w:rPr>
        <w:t>S poštovanjem,</w:t>
      </w:r>
    </w:p>
    <w:p w:rsidR="00993F3D" w:rsidRDefault="00993F3D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  <w:r>
        <w:rPr>
          <w:rFonts w:ascii="Cambria" w:eastAsia="Times New Roman" w:hAnsi="Cambria"/>
          <w:lang w:val="en-US" w:eastAsia="hi-IN" w:bidi="hi-IN"/>
        </w:rPr>
        <w:t xml:space="preserve">                                                                              </w:t>
      </w:r>
      <w:r>
        <w:rPr>
          <w:rFonts w:ascii="Cambria" w:eastAsia="Times New Roman" w:hAnsi="Cambria"/>
          <w:lang w:val="en-US" w:eastAsia="hi-IN" w:bidi="hi-IN"/>
        </w:rPr>
        <w:tab/>
      </w:r>
      <w:r>
        <w:rPr>
          <w:rFonts w:ascii="Cambria" w:eastAsia="Times New Roman" w:hAnsi="Cambria"/>
          <w:lang w:val="en-US" w:eastAsia="hi-IN" w:bidi="hi-IN"/>
        </w:rPr>
        <w:tab/>
        <w:t xml:space="preserve">                             </w:t>
      </w:r>
      <w:r w:rsidR="007939CA">
        <w:rPr>
          <w:rFonts w:ascii="Cambria" w:eastAsia="Times New Roman" w:hAnsi="Cambria"/>
          <w:lang w:val="en-US" w:eastAsia="hi-IN" w:bidi="hi-IN"/>
        </w:rPr>
        <w:t>Sandra Belošević</w:t>
      </w:r>
    </w:p>
    <w:p w:rsidR="00993F3D" w:rsidRDefault="00993F3D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Pr="00BB1958" w:rsidRDefault="00993F3D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</w:p>
    <w:p w:rsidR="00993F3D" w:rsidRPr="00BB1958" w:rsidRDefault="00993F3D" w:rsidP="00993F3D">
      <w:pPr>
        <w:suppressAutoHyphens/>
        <w:spacing w:after="0" w:line="240" w:lineRule="auto"/>
        <w:rPr>
          <w:rFonts w:ascii="Cambria" w:eastAsia="Times New Roman" w:hAnsi="Cambria"/>
          <w:lang w:val="en-US" w:eastAsia="hi-IN" w:bidi="hi-IN"/>
        </w:rPr>
      </w:pPr>
    </w:p>
    <w:p w:rsidR="00993F3D" w:rsidRPr="00BB1958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Pr="00BB1958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  <w:bookmarkStart w:id="0" w:name="_Hlk150245047"/>
    </w:p>
    <w:bookmarkEnd w:id="0"/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Pr="00BB1958" w:rsidRDefault="00993F3D" w:rsidP="00993F3D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CF18D7" w:rsidRDefault="00CF18D7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EE4074" w:rsidRDefault="00EE4074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Pr="00BB1958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jc w:val="center"/>
        <w:rPr>
          <w:rFonts w:ascii="Cambria" w:eastAsia="Times New Roman" w:hAnsi="Cambria"/>
          <w:b/>
          <w:bCs/>
          <w:sz w:val="32"/>
          <w:szCs w:val="20"/>
          <w:lang w:val="en-US" w:eastAsia="hi-IN" w:bidi="hi-IN"/>
        </w:rPr>
      </w:pPr>
      <w:bookmarkStart w:id="1" w:name="_Hlk150248265"/>
      <w:bookmarkStart w:id="2" w:name="_Hlk56507506"/>
      <w:r w:rsidRPr="00B6464F">
        <w:rPr>
          <w:rFonts w:ascii="Cambria" w:eastAsia="Times New Roman" w:hAnsi="Cambria"/>
          <w:b/>
          <w:bCs/>
          <w:sz w:val="32"/>
          <w:szCs w:val="20"/>
          <w:lang w:val="en-US" w:eastAsia="hi-IN" w:bidi="hi-IN"/>
        </w:rPr>
        <w:lastRenderedPageBreak/>
        <w:t>PONUDBENI LIST</w:t>
      </w:r>
    </w:p>
    <w:p w:rsidR="00993F3D" w:rsidRPr="00B6464F" w:rsidRDefault="00993F3D" w:rsidP="00993F3D">
      <w:pPr>
        <w:suppressAutoHyphens/>
        <w:spacing w:after="0" w:line="240" w:lineRule="auto"/>
        <w:jc w:val="center"/>
        <w:rPr>
          <w:rFonts w:ascii="Cambria" w:eastAsia="Times New Roman" w:hAnsi="Cambria"/>
          <w:b/>
          <w:bCs/>
          <w:sz w:val="32"/>
          <w:szCs w:val="20"/>
          <w:lang w:val="en-US" w:eastAsia="hi-IN" w:bidi="hi-IN"/>
        </w:rPr>
      </w:pPr>
    </w:p>
    <w:p w:rsidR="007939CA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</w:pPr>
      <w:proofErr w:type="gramStart"/>
      <w:r w:rsidRPr="007939CA"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>Naručitelj :</w:t>
      </w:r>
      <w:proofErr w:type="gramEnd"/>
      <w:r w:rsidRPr="007939CA"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 xml:space="preserve">  </w:t>
      </w:r>
      <w:r w:rsidR="007939CA"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 xml:space="preserve">  </w:t>
      </w:r>
      <w:r w:rsidRPr="007939CA"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 xml:space="preserve">DOM ZA STARIJE I NEMOĆNE OSOBE    OSIJEK   </w:t>
      </w:r>
    </w:p>
    <w:p w:rsidR="00993F3D" w:rsidRPr="007939CA" w:rsidRDefault="00993F3D" w:rsidP="007939CA">
      <w:pPr>
        <w:suppressAutoHyphens/>
        <w:spacing w:after="0" w:line="240" w:lineRule="auto"/>
        <w:ind w:left="708" w:firstLine="708"/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</w:pPr>
      <w:r w:rsidRPr="007939CA"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>Drinska 10</w:t>
      </w:r>
    </w:p>
    <w:p w:rsidR="00993F3D" w:rsidRPr="007939CA" w:rsidRDefault="007939CA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</w:pPr>
      <w:r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 xml:space="preserve">                           </w:t>
      </w:r>
      <w:r w:rsidR="00993F3D" w:rsidRPr="007939CA"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>OIB 24185131317</w:t>
      </w:r>
    </w:p>
    <w:p w:rsidR="00993F3D" w:rsidRPr="00B6464F" w:rsidRDefault="00993F3D" w:rsidP="00993F3D">
      <w:pPr>
        <w:suppressAutoHyphens/>
        <w:spacing w:after="0" w:line="240" w:lineRule="auto"/>
        <w:jc w:val="center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</w:p>
    <w:p w:rsidR="00993F3D" w:rsidRPr="005867DA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proofErr w:type="gramStart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Evidenc.</w:t>
      </w:r>
      <w:proofErr w:type="gramEnd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</w:t>
      </w:r>
      <w:proofErr w:type="gramStart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broj</w:t>
      </w:r>
      <w:proofErr w:type="gramEnd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i predmet nabave:  </w:t>
      </w:r>
      <w:r w:rsidR="005867DA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</w:t>
      </w:r>
      <w:r w:rsidRPr="00B6464F">
        <w:rPr>
          <w:rFonts w:ascii="Cambria" w:eastAsia="Times New Roman" w:hAnsi="Cambria"/>
          <w:b/>
          <w:bCs/>
          <w:lang w:val="en-US" w:eastAsia="hi-IN" w:bidi="hi-IN"/>
        </w:rPr>
        <w:t xml:space="preserve">JDN – </w:t>
      </w:r>
      <w:r w:rsidR="00934FBF">
        <w:rPr>
          <w:rFonts w:ascii="Cambria" w:eastAsia="Times New Roman" w:hAnsi="Cambria"/>
          <w:b/>
          <w:bCs/>
          <w:lang w:val="en-US" w:eastAsia="hi-IN" w:bidi="hi-IN"/>
        </w:rPr>
        <w:t>16/25</w:t>
      </w:r>
      <w:r w:rsidRPr="00B6464F">
        <w:rPr>
          <w:rFonts w:ascii="Cambria" w:eastAsia="Times New Roman" w:hAnsi="Cambria"/>
          <w:b/>
          <w:bCs/>
          <w:lang w:val="en-US" w:eastAsia="hi-IN" w:bidi="hi-IN"/>
        </w:rPr>
        <w:t xml:space="preserve"> </w:t>
      </w:r>
      <w:r w:rsidR="005867DA">
        <w:rPr>
          <w:rFonts w:ascii="Cambria" w:eastAsia="Times New Roman" w:hAnsi="Cambria"/>
          <w:b/>
          <w:bCs/>
          <w:lang w:val="en-US" w:eastAsia="hi-IN" w:bidi="hi-IN"/>
        </w:rPr>
        <w:t>MEDICINSKI POTROŠNI MATERIJAL</w:t>
      </w:r>
    </w:p>
    <w:p w:rsidR="00993F3D" w:rsidRDefault="005867DA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lang w:val="en-US" w:eastAsia="hi-IN" w:bidi="hi-IN"/>
        </w:rPr>
      </w:pPr>
      <w:r>
        <w:rPr>
          <w:rFonts w:ascii="Cambria" w:eastAsia="Times New Roman" w:hAnsi="Cambria"/>
          <w:b/>
          <w:bCs/>
          <w:lang w:val="en-US" w:eastAsia="hi-IN" w:bidi="hi-IN"/>
        </w:rPr>
        <w:t xml:space="preserve">GRUPA I: JEDNOKRATNI </w:t>
      </w:r>
      <w:r w:rsidR="00976C92">
        <w:rPr>
          <w:rFonts w:ascii="Cambria" w:eastAsia="Times New Roman" w:hAnsi="Cambria"/>
          <w:b/>
          <w:bCs/>
          <w:lang w:val="en-US" w:eastAsia="hi-IN" w:bidi="hi-IN"/>
        </w:rPr>
        <w:t>MED.</w:t>
      </w:r>
      <w:r>
        <w:rPr>
          <w:rFonts w:ascii="Cambria" w:eastAsia="Times New Roman" w:hAnsi="Cambria"/>
          <w:b/>
          <w:bCs/>
          <w:lang w:val="en-US" w:eastAsia="hi-IN" w:bidi="hi-IN"/>
        </w:rPr>
        <w:t>NEKEMIJSKI POTROŠNI MATERIJAL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8"/>
          <w:szCs w:val="28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Podaci o ponuditelju: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______________________________________________________________________________________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    </w:t>
      </w: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</w:t>
      </w:r>
      <w:proofErr w:type="gramStart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( naziv</w:t>
      </w:r>
      <w:proofErr w:type="gramEnd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ponuditelja ) 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________________________________________________________________________________________________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     </w:t>
      </w:r>
      <w:proofErr w:type="gramStart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( adresa</w:t>
      </w:r>
      <w:proofErr w:type="gramEnd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ponuditelja i OIB ):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________________________________________________________________________________________________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     </w:t>
      </w:r>
      <w:proofErr w:type="gramStart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( broj</w:t>
      </w:r>
      <w:proofErr w:type="gramEnd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računa IBAN )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________________________________________________________________________________________________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     </w:t>
      </w:r>
      <w:proofErr w:type="gramStart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( kontakt</w:t>
      </w:r>
      <w:proofErr w:type="gramEnd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osoba ponuditelja, broj telefona i faxa )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________________________________________________________________________________________________</w:t>
      </w:r>
    </w:p>
    <w:p w:rsidR="00993F3D" w:rsidRPr="00B6464F" w:rsidRDefault="00993F3D" w:rsidP="00993F3D">
      <w:pPr>
        <w:tabs>
          <w:tab w:val="left" w:pos="6480"/>
        </w:tabs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   </w:t>
      </w:r>
      <w:proofErr w:type="gramStart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( ime</w:t>
      </w:r>
      <w:proofErr w:type="gramEnd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i prezime osobe ovlaštene za potpisivanje ugovora)</w:t>
      </w: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ab/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_______________________________________________________________________________________________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     </w:t>
      </w:r>
      <w:proofErr w:type="gramStart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( adresa</w:t>
      </w:r>
      <w:proofErr w:type="gramEnd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za dostavu pošte i e-pošte )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U sustavu PDV-a (zaokružiti)                                 DA                     NE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________________________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(</w:t>
      </w:r>
      <w:proofErr w:type="gramStart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datum</w:t>
      </w:r>
      <w:proofErr w:type="gramEnd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ponude)</w:t>
      </w:r>
    </w:p>
    <w:p w:rsidR="00993F3D" w:rsidRPr="00B6464F" w:rsidRDefault="00993F3D" w:rsidP="00993F3D">
      <w:pPr>
        <w:suppressAutoHyphens/>
        <w:spacing w:after="0" w:line="240" w:lineRule="auto"/>
        <w:jc w:val="center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                                               </w:t>
      </w:r>
      <w:proofErr w:type="gramStart"/>
      <w:r w:rsidRPr="00B6464F">
        <w:rPr>
          <w:rFonts w:ascii="Cambria" w:eastAsia="Times New Roman" w:hAnsi="Cambria"/>
          <w:b/>
          <w:bCs/>
          <w:sz w:val="28"/>
          <w:szCs w:val="28"/>
          <w:lang w:val="en-US" w:eastAsia="hi-IN" w:bidi="hi-IN"/>
        </w:rPr>
        <w:t>PONUDA</w:t>
      </w: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 br</w:t>
      </w:r>
      <w:proofErr w:type="gramEnd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.  ______________________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               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                              </w:t>
      </w:r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>Cijena ponude bez PDV-</w:t>
      </w:r>
      <w:proofErr w:type="gramStart"/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>a :_</w:t>
      </w:r>
      <w:proofErr w:type="gramEnd"/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>__________________________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 xml:space="preserve">                                                                                                                                              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 xml:space="preserve">                              Iznos PDV-a (______</w:t>
      </w:r>
      <w:proofErr w:type="gramStart"/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>_%</w:t>
      </w:r>
      <w:proofErr w:type="gramEnd"/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>):  _____________________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 xml:space="preserve">                              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 xml:space="preserve">                                       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 xml:space="preserve">                            </w:t>
      </w:r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 xml:space="preserve">  CIJENA ponude s PDV-</w:t>
      </w:r>
      <w:proofErr w:type="gramStart"/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>om :</w:t>
      </w:r>
      <w:proofErr w:type="gramEnd"/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 xml:space="preserve"> __________________________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 xml:space="preserve">                                                                              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 xml:space="preserve">                              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 xml:space="preserve">                                                         </w:t>
      </w:r>
      <w:proofErr w:type="gramStart"/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>M.P.</w:t>
      </w:r>
      <w:proofErr w:type="gramEnd"/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 xml:space="preserve">                                   </w:t>
      </w:r>
      <w:r w:rsidRPr="00B6464F">
        <w:rPr>
          <w:rFonts w:ascii="Cambria" w:eastAsia="Times New Roman" w:hAnsi="Cambria"/>
          <w:szCs w:val="20"/>
          <w:lang w:val="en-US" w:eastAsia="hi-IN" w:bidi="hi-IN"/>
        </w:rPr>
        <w:t>PONUDITELJ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Cs w:val="20"/>
          <w:lang w:val="en-US" w:eastAsia="hi-IN" w:bidi="hi-IN"/>
        </w:rPr>
      </w:pP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szCs w:val="20"/>
          <w:lang w:val="en-US" w:eastAsia="hi-IN" w:bidi="hi-IN"/>
        </w:rPr>
        <w:t xml:space="preserve">                                                                   ______________________________________</w:t>
      </w:r>
    </w:p>
    <w:p w:rsidR="00993F3D" w:rsidRPr="00B6464F" w:rsidRDefault="00993F3D" w:rsidP="00993F3D">
      <w:pPr>
        <w:suppressAutoHyphens/>
        <w:spacing w:after="0" w:line="240" w:lineRule="auto"/>
        <w:rPr>
          <w:rFonts w:ascii="Cambria" w:eastAsia="Times New Roman" w:hAnsi="Cambria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szCs w:val="20"/>
          <w:lang w:val="en-US" w:eastAsia="hi-IN" w:bidi="hi-IN"/>
        </w:rPr>
        <w:t xml:space="preserve">    </w:t>
      </w:r>
    </w:p>
    <w:p w:rsidR="00993F3D" w:rsidRPr="00B6464F" w:rsidRDefault="00993F3D" w:rsidP="00993F3D">
      <w:pPr>
        <w:pStyle w:val="Bezproreda"/>
        <w:jc w:val="both"/>
        <w:rPr>
          <w:rFonts w:ascii="Cambria" w:hAnsi="Cambria"/>
        </w:rPr>
      </w:pPr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 xml:space="preserve">                                                                        (</w:t>
      </w:r>
      <w:proofErr w:type="gramStart"/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>ime</w:t>
      </w:r>
      <w:proofErr w:type="gramEnd"/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>, prezime , potpis ovlaštene osobe)</w:t>
      </w:r>
    </w:p>
    <w:bookmarkEnd w:id="1"/>
    <w:p w:rsidR="00993F3D" w:rsidRPr="00B6464F" w:rsidRDefault="00993F3D" w:rsidP="00993F3D">
      <w:pPr>
        <w:pStyle w:val="Bezproreda"/>
        <w:jc w:val="both"/>
        <w:rPr>
          <w:rFonts w:ascii="Cambria" w:hAnsi="Cambria"/>
        </w:rPr>
      </w:pPr>
    </w:p>
    <w:bookmarkEnd w:id="2"/>
    <w:p w:rsidR="00993F3D" w:rsidRPr="00B6464F" w:rsidRDefault="00993F3D" w:rsidP="00993F3D">
      <w:pPr>
        <w:pStyle w:val="Bezproreda"/>
        <w:jc w:val="both"/>
        <w:rPr>
          <w:rFonts w:ascii="Cambria" w:hAnsi="Cambria"/>
        </w:rPr>
      </w:pPr>
    </w:p>
    <w:p w:rsidR="00993F3D" w:rsidRDefault="00993F3D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5867DA" w:rsidRDefault="005867DA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jc w:val="center"/>
        <w:rPr>
          <w:rFonts w:ascii="Cambria" w:eastAsia="Times New Roman" w:hAnsi="Cambria"/>
          <w:b/>
          <w:bCs/>
          <w:sz w:val="32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32"/>
          <w:szCs w:val="20"/>
          <w:lang w:val="en-US" w:eastAsia="hi-IN" w:bidi="hi-IN"/>
        </w:rPr>
        <w:lastRenderedPageBreak/>
        <w:t>PONUDBENI LIST</w:t>
      </w:r>
    </w:p>
    <w:p w:rsidR="005867DA" w:rsidRPr="00B6464F" w:rsidRDefault="005867DA" w:rsidP="005867DA">
      <w:pPr>
        <w:suppressAutoHyphens/>
        <w:spacing w:after="0" w:line="240" w:lineRule="auto"/>
        <w:jc w:val="center"/>
        <w:rPr>
          <w:rFonts w:ascii="Cambria" w:eastAsia="Times New Roman" w:hAnsi="Cambria"/>
          <w:b/>
          <w:bCs/>
          <w:sz w:val="32"/>
          <w:szCs w:val="20"/>
          <w:lang w:val="en-US" w:eastAsia="hi-IN" w:bidi="hi-IN"/>
        </w:rPr>
      </w:pPr>
    </w:p>
    <w:p w:rsidR="005867DA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</w:pPr>
      <w:proofErr w:type="gramStart"/>
      <w:r w:rsidRPr="007939CA"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>Naručitelj :</w:t>
      </w:r>
      <w:proofErr w:type="gramEnd"/>
      <w:r w:rsidRPr="007939CA"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 xml:space="preserve">  </w:t>
      </w:r>
      <w:r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 xml:space="preserve">  </w:t>
      </w:r>
      <w:r w:rsidRPr="007939CA"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 xml:space="preserve">DOM ZA STARIJE I NEMOĆNE OSOBE    OSIJEK   </w:t>
      </w:r>
    </w:p>
    <w:p w:rsidR="005867DA" w:rsidRPr="007939CA" w:rsidRDefault="005867DA" w:rsidP="005867DA">
      <w:pPr>
        <w:suppressAutoHyphens/>
        <w:spacing w:after="0" w:line="240" w:lineRule="auto"/>
        <w:ind w:left="708" w:firstLine="708"/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</w:pPr>
      <w:r w:rsidRPr="007939CA"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>Drinska 10</w:t>
      </w:r>
    </w:p>
    <w:p w:rsidR="005867DA" w:rsidRPr="007939CA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</w:pPr>
      <w:r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 xml:space="preserve">                           </w:t>
      </w:r>
      <w:r w:rsidRPr="007939CA">
        <w:rPr>
          <w:rFonts w:ascii="Cambria" w:eastAsia="Times New Roman" w:hAnsi="Cambria"/>
          <w:b/>
          <w:bCs/>
          <w:sz w:val="24"/>
          <w:szCs w:val="24"/>
          <w:lang w:val="en-US" w:eastAsia="hi-IN" w:bidi="hi-IN"/>
        </w:rPr>
        <w:t>OIB 24185131317</w:t>
      </w:r>
    </w:p>
    <w:p w:rsidR="005867DA" w:rsidRPr="00B6464F" w:rsidRDefault="005867DA" w:rsidP="005867DA">
      <w:pPr>
        <w:suppressAutoHyphens/>
        <w:spacing w:after="0" w:line="240" w:lineRule="auto"/>
        <w:jc w:val="center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</w:p>
    <w:p w:rsidR="005867DA" w:rsidRPr="005867DA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proofErr w:type="gramStart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Evidenc.</w:t>
      </w:r>
      <w:proofErr w:type="gramEnd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</w:t>
      </w:r>
      <w:proofErr w:type="gramStart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broj</w:t>
      </w:r>
      <w:proofErr w:type="gramEnd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i predmet nabave:  </w:t>
      </w:r>
      <w:r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</w:t>
      </w:r>
      <w:r w:rsidRPr="00B6464F">
        <w:rPr>
          <w:rFonts w:ascii="Cambria" w:eastAsia="Times New Roman" w:hAnsi="Cambria"/>
          <w:b/>
          <w:bCs/>
          <w:lang w:val="en-US" w:eastAsia="hi-IN" w:bidi="hi-IN"/>
        </w:rPr>
        <w:t xml:space="preserve">JDN – </w:t>
      </w:r>
      <w:r w:rsidR="00934FBF">
        <w:rPr>
          <w:rFonts w:ascii="Cambria" w:eastAsia="Times New Roman" w:hAnsi="Cambria"/>
          <w:b/>
          <w:bCs/>
          <w:lang w:val="en-US" w:eastAsia="hi-IN" w:bidi="hi-IN"/>
        </w:rPr>
        <w:t xml:space="preserve">16/25 </w:t>
      </w:r>
      <w:bookmarkStart w:id="3" w:name="_GoBack"/>
      <w:bookmarkEnd w:id="3"/>
      <w:r w:rsidRPr="00B6464F">
        <w:rPr>
          <w:rFonts w:ascii="Cambria" w:eastAsia="Times New Roman" w:hAnsi="Cambria"/>
          <w:b/>
          <w:bCs/>
          <w:lang w:val="en-US" w:eastAsia="hi-IN" w:bidi="hi-IN"/>
        </w:rPr>
        <w:t xml:space="preserve"> </w:t>
      </w:r>
      <w:r>
        <w:rPr>
          <w:rFonts w:ascii="Cambria" w:eastAsia="Times New Roman" w:hAnsi="Cambria"/>
          <w:b/>
          <w:bCs/>
          <w:lang w:val="en-US" w:eastAsia="hi-IN" w:bidi="hi-IN"/>
        </w:rPr>
        <w:t>MEDICINSKI POTROŠNI MATERIJAL</w:t>
      </w:r>
    </w:p>
    <w:p w:rsidR="005867DA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lang w:val="en-US" w:eastAsia="hi-IN" w:bidi="hi-IN"/>
        </w:rPr>
      </w:pPr>
      <w:r>
        <w:rPr>
          <w:rFonts w:ascii="Cambria" w:eastAsia="Times New Roman" w:hAnsi="Cambria"/>
          <w:b/>
          <w:bCs/>
          <w:lang w:val="en-US" w:eastAsia="hi-IN" w:bidi="hi-IN"/>
        </w:rPr>
        <w:t>GRUPA II: MED.SREDSTVA ZA NJEGU KOŽE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8"/>
          <w:szCs w:val="28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Podaci o ponuditelju: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______________________________________________________________________________________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    </w:t>
      </w: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</w:t>
      </w:r>
      <w:proofErr w:type="gramStart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( naziv</w:t>
      </w:r>
      <w:proofErr w:type="gramEnd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ponuditelja ) 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________________________________________________________________________________________________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     </w:t>
      </w:r>
      <w:proofErr w:type="gramStart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( adresa</w:t>
      </w:r>
      <w:proofErr w:type="gramEnd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ponuditelja i OIB ):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________________________________________________________________________________________________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     </w:t>
      </w:r>
      <w:proofErr w:type="gramStart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( broj</w:t>
      </w:r>
      <w:proofErr w:type="gramEnd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računa IBAN )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________________________________________________________________________________________________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     </w:t>
      </w:r>
      <w:proofErr w:type="gramStart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( kontakt</w:t>
      </w:r>
      <w:proofErr w:type="gramEnd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osoba ponuditelja, broj telefona i faxa )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________________________________________________________________________________________________</w:t>
      </w:r>
    </w:p>
    <w:p w:rsidR="005867DA" w:rsidRPr="00B6464F" w:rsidRDefault="005867DA" w:rsidP="005867DA">
      <w:pPr>
        <w:tabs>
          <w:tab w:val="left" w:pos="6480"/>
        </w:tabs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   </w:t>
      </w:r>
      <w:proofErr w:type="gramStart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( ime</w:t>
      </w:r>
      <w:proofErr w:type="gramEnd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i prezime osobe ovlaštene za potpisivanje ugovora)</w:t>
      </w: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ab/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_______________________________________________________________________________________________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     </w:t>
      </w:r>
      <w:proofErr w:type="gramStart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>( adresa</w:t>
      </w:r>
      <w:proofErr w:type="gramEnd"/>
      <w:r w:rsidRPr="00B6464F">
        <w:rPr>
          <w:rFonts w:ascii="Cambria" w:eastAsia="Times New Roman" w:hAnsi="Cambria"/>
          <w:b/>
          <w:bCs/>
          <w:sz w:val="18"/>
          <w:szCs w:val="18"/>
          <w:lang w:val="en-US" w:eastAsia="hi-IN" w:bidi="hi-IN"/>
        </w:rPr>
        <w:t xml:space="preserve"> za dostavu pošte i e-pošte )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U sustavu PDV-a (zaokružiti)                                 DA                     NE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________________________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(</w:t>
      </w:r>
      <w:proofErr w:type="gramStart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datum</w:t>
      </w:r>
      <w:proofErr w:type="gramEnd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ponude)</w:t>
      </w:r>
    </w:p>
    <w:p w:rsidR="005867DA" w:rsidRPr="00B6464F" w:rsidRDefault="005867DA" w:rsidP="005867DA">
      <w:pPr>
        <w:suppressAutoHyphens/>
        <w:spacing w:after="0" w:line="240" w:lineRule="auto"/>
        <w:jc w:val="center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                                               </w:t>
      </w:r>
      <w:proofErr w:type="gramStart"/>
      <w:r w:rsidRPr="00B6464F">
        <w:rPr>
          <w:rFonts w:ascii="Cambria" w:eastAsia="Times New Roman" w:hAnsi="Cambria"/>
          <w:b/>
          <w:bCs/>
          <w:sz w:val="28"/>
          <w:szCs w:val="28"/>
          <w:lang w:val="en-US" w:eastAsia="hi-IN" w:bidi="hi-IN"/>
        </w:rPr>
        <w:t>PONUDA</w:t>
      </w: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 br</w:t>
      </w:r>
      <w:proofErr w:type="gramEnd"/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>.  ______________________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               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0"/>
          <w:szCs w:val="20"/>
          <w:lang w:val="en-US" w:eastAsia="hi-IN" w:bidi="hi-IN"/>
        </w:rPr>
        <w:t xml:space="preserve">                               </w:t>
      </w:r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>Cijena ponude bez PDV-</w:t>
      </w:r>
      <w:proofErr w:type="gramStart"/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>a :_</w:t>
      </w:r>
      <w:proofErr w:type="gramEnd"/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>__________________________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 xml:space="preserve">                                                                                                                                              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 xml:space="preserve">                              Iznos PDV-a (______</w:t>
      </w:r>
      <w:proofErr w:type="gramStart"/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>_%</w:t>
      </w:r>
      <w:proofErr w:type="gramEnd"/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>):  _____________________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 xml:space="preserve">                              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 xml:space="preserve">                                       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sz w:val="21"/>
          <w:szCs w:val="21"/>
          <w:lang w:val="en-US" w:eastAsia="hi-IN" w:bidi="hi-IN"/>
        </w:rPr>
        <w:t xml:space="preserve">                            </w:t>
      </w:r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 xml:space="preserve">  CIJENA ponude s PDV-</w:t>
      </w:r>
      <w:proofErr w:type="gramStart"/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>om :</w:t>
      </w:r>
      <w:proofErr w:type="gramEnd"/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 xml:space="preserve"> __________________________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</w:pPr>
      <w:r w:rsidRPr="00B6464F">
        <w:rPr>
          <w:rFonts w:ascii="Cambria" w:eastAsia="Times New Roman" w:hAnsi="Cambria"/>
          <w:b/>
          <w:bCs/>
          <w:sz w:val="21"/>
          <w:szCs w:val="21"/>
          <w:lang w:val="en-US" w:eastAsia="hi-IN" w:bidi="hi-IN"/>
        </w:rPr>
        <w:t xml:space="preserve">                                                                              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 xml:space="preserve">                              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 xml:space="preserve">                                                         </w:t>
      </w:r>
      <w:proofErr w:type="gramStart"/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>M.P.</w:t>
      </w:r>
      <w:proofErr w:type="gramEnd"/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 xml:space="preserve">                                   </w:t>
      </w:r>
      <w:r w:rsidRPr="00B6464F">
        <w:rPr>
          <w:rFonts w:ascii="Cambria" w:eastAsia="Times New Roman" w:hAnsi="Cambria"/>
          <w:szCs w:val="20"/>
          <w:lang w:val="en-US" w:eastAsia="hi-IN" w:bidi="hi-IN"/>
        </w:rPr>
        <w:t>PONUDITELJ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Cs w:val="20"/>
          <w:lang w:val="en-US" w:eastAsia="hi-IN" w:bidi="hi-IN"/>
        </w:rPr>
      </w:pP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szCs w:val="20"/>
          <w:lang w:val="en-US" w:eastAsia="hi-IN" w:bidi="hi-IN"/>
        </w:rPr>
        <w:t xml:space="preserve">                                                                   ______________________________________</w:t>
      </w:r>
    </w:p>
    <w:p w:rsidR="005867DA" w:rsidRPr="00B6464F" w:rsidRDefault="005867DA" w:rsidP="005867DA">
      <w:pPr>
        <w:suppressAutoHyphens/>
        <w:spacing w:after="0" w:line="240" w:lineRule="auto"/>
        <w:rPr>
          <w:rFonts w:ascii="Cambria" w:eastAsia="Times New Roman" w:hAnsi="Cambria"/>
          <w:szCs w:val="20"/>
          <w:lang w:val="en-US" w:eastAsia="hi-IN" w:bidi="hi-IN"/>
        </w:rPr>
      </w:pPr>
      <w:r w:rsidRPr="00B6464F">
        <w:rPr>
          <w:rFonts w:ascii="Cambria" w:eastAsia="Times New Roman" w:hAnsi="Cambria"/>
          <w:szCs w:val="20"/>
          <w:lang w:val="en-US" w:eastAsia="hi-IN" w:bidi="hi-IN"/>
        </w:rPr>
        <w:t xml:space="preserve">    </w:t>
      </w:r>
    </w:p>
    <w:p w:rsidR="005867DA" w:rsidRPr="00B6464F" w:rsidRDefault="005867DA" w:rsidP="005867DA">
      <w:pPr>
        <w:pStyle w:val="Bezproreda"/>
        <w:jc w:val="both"/>
        <w:rPr>
          <w:rFonts w:ascii="Cambria" w:hAnsi="Cambria"/>
        </w:rPr>
      </w:pPr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 xml:space="preserve">                                                                        (</w:t>
      </w:r>
      <w:proofErr w:type="gramStart"/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>ime</w:t>
      </w:r>
      <w:proofErr w:type="gramEnd"/>
      <w:r w:rsidRPr="00B6464F">
        <w:rPr>
          <w:rFonts w:ascii="Cambria" w:eastAsia="Times New Roman" w:hAnsi="Cambria"/>
          <w:sz w:val="20"/>
          <w:szCs w:val="20"/>
          <w:lang w:val="en-US" w:eastAsia="hi-IN" w:bidi="hi-IN"/>
        </w:rPr>
        <w:t>, prezime , potpis ovlaštene osobe)</w:t>
      </w:r>
    </w:p>
    <w:p w:rsidR="005867DA" w:rsidRPr="00B6464F" w:rsidRDefault="005867DA" w:rsidP="005867DA">
      <w:pPr>
        <w:pStyle w:val="Bezproreda"/>
        <w:jc w:val="both"/>
        <w:rPr>
          <w:rFonts w:ascii="Cambria" w:hAnsi="Cambria"/>
        </w:rPr>
      </w:pPr>
    </w:p>
    <w:p w:rsidR="005867DA" w:rsidRPr="00B6464F" w:rsidRDefault="005867DA" w:rsidP="005867DA">
      <w:pPr>
        <w:pStyle w:val="Bezproreda"/>
        <w:jc w:val="both"/>
        <w:rPr>
          <w:rFonts w:ascii="Cambria" w:hAnsi="Cambria"/>
        </w:rPr>
      </w:pPr>
    </w:p>
    <w:p w:rsidR="005867DA" w:rsidRDefault="005867DA" w:rsidP="005867DA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p w:rsidR="005867DA" w:rsidRDefault="005867DA" w:rsidP="00993F3D">
      <w:pPr>
        <w:pStyle w:val="Bezproreda"/>
        <w:jc w:val="both"/>
        <w:rPr>
          <w:rFonts w:ascii="Cambria" w:eastAsia="Times New Roman" w:hAnsi="Cambria"/>
          <w:lang w:val="en-US" w:eastAsia="hi-IN" w:bidi="hi-IN"/>
        </w:rPr>
      </w:pPr>
    </w:p>
    <w:sectPr w:rsidR="005867DA" w:rsidSect="00BC1CA3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46" w:rsidRDefault="00374046">
      <w:pPr>
        <w:spacing w:after="0" w:line="240" w:lineRule="auto"/>
      </w:pPr>
      <w:r>
        <w:separator/>
      </w:r>
    </w:p>
  </w:endnote>
  <w:endnote w:type="continuationSeparator" w:id="0">
    <w:p w:rsidR="00374046" w:rsidRDefault="0037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63" w:rsidRDefault="00993F3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4FBF">
      <w:rPr>
        <w:noProof/>
      </w:rPr>
      <w:t>8</w:t>
    </w:r>
    <w:r>
      <w:fldChar w:fldCharType="end"/>
    </w:r>
  </w:p>
  <w:p w:rsidR="00815E63" w:rsidRDefault="0037404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46" w:rsidRDefault="00374046">
      <w:pPr>
        <w:spacing w:after="0" w:line="240" w:lineRule="auto"/>
      </w:pPr>
      <w:r>
        <w:separator/>
      </w:r>
    </w:p>
  </w:footnote>
  <w:footnote w:type="continuationSeparator" w:id="0">
    <w:p w:rsidR="00374046" w:rsidRDefault="0037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63" w:rsidRDefault="00993F3D" w:rsidP="006A731A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7C5FA" wp14:editId="53E2CD94">
              <wp:simplePos x="0" y="0"/>
              <wp:positionH relativeFrom="column">
                <wp:posOffset>895350</wp:posOffset>
              </wp:positionH>
              <wp:positionV relativeFrom="paragraph">
                <wp:posOffset>93980</wp:posOffset>
              </wp:positionV>
              <wp:extent cx="4290695" cy="455930"/>
              <wp:effectExtent l="9525" t="8255" r="5080" b="12065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0695" cy="455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5E63" w:rsidRPr="003C73AD" w:rsidRDefault="00993F3D" w:rsidP="006A731A">
                          <w:pPr>
                            <w:spacing w:before="100" w:beforeAutospacing="1" w:after="0" w:line="264" w:lineRule="auto"/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</w:pPr>
                          <w:r w:rsidRPr="003C73AD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DOM ZA STARIJE I NEMOĆNE OSOBE OSIJEK</w:t>
                          </w:r>
                        </w:p>
                        <w:p w:rsidR="00815E63" w:rsidRPr="003C73AD" w:rsidRDefault="00993F3D" w:rsidP="006A731A">
                          <w:pPr>
                            <w:spacing w:after="0" w:line="264" w:lineRule="auto"/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r w:rsidRPr="003C73AD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Drinska 10, 31000 Osijek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8" type="#_x0000_t202" style="position:absolute;margin-left:70.5pt;margin-top:7.4pt;width:337.8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" strokecolor="white" strokeweight="0">
              <v:textbox>
                <w:txbxContent>
                  <w:p w:rsidR="00815E63" w:rsidRPr="003C73AD" w:rsidRDefault="00993F3D" w:rsidP="006A731A">
                    <w:pPr>
                      <w:spacing w:before="100" w:beforeAutospacing="1" w:after="0" w:line="264" w:lineRule="auto"/>
                      <w:rPr>
                        <w:rFonts w:ascii="Cambria" w:hAnsi="Cambria"/>
                        <w:b/>
                        <w:sz w:val="24"/>
                        <w:szCs w:val="24"/>
                      </w:rPr>
                    </w:pPr>
                    <w:r w:rsidRPr="003C73AD">
                      <w:rPr>
                        <w:rFonts w:ascii="Cambria" w:hAnsi="Cambria"/>
                        <w:b/>
                        <w:sz w:val="24"/>
                        <w:szCs w:val="24"/>
                      </w:rPr>
                      <w:t>DOM ZA STARIJE I NEMOĆNE OSOBE OSIJEK</w:t>
                    </w:r>
                  </w:p>
                  <w:p w:rsidR="00815E63" w:rsidRPr="003C73AD" w:rsidRDefault="00993F3D" w:rsidP="006A731A">
                    <w:pPr>
                      <w:spacing w:after="0" w:line="264" w:lineRule="auto"/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3C73AD">
                      <w:rPr>
                        <w:rFonts w:ascii="Cambria" w:hAnsi="Cambria"/>
                        <w:sz w:val="20"/>
                        <w:szCs w:val="20"/>
                      </w:rPr>
                      <w:t>Drinska 10, 31000 Osijek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F584BA" wp14:editId="6BF1A4DD">
              <wp:simplePos x="0" y="0"/>
              <wp:positionH relativeFrom="column">
                <wp:posOffset>895350</wp:posOffset>
              </wp:positionH>
              <wp:positionV relativeFrom="paragraph">
                <wp:posOffset>549910</wp:posOffset>
              </wp:positionV>
              <wp:extent cx="5395595" cy="404495"/>
              <wp:effectExtent l="9525" t="6985" r="5080" b="7620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5595" cy="404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2A69" w:rsidRPr="00414625" w:rsidRDefault="00993F3D" w:rsidP="00F42A69">
                          <w:pPr>
                            <w:spacing w:after="0" w:line="264" w:lineRule="auto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414625">
                            <w:rPr>
                              <w:rFonts w:cs="Calibri"/>
                              <w:sz w:val="16"/>
                              <w:szCs w:val="16"/>
                            </w:rPr>
                            <w:t>ŽR: HR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9025000091102015634</w:t>
                          </w:r>
                          <w:r w:rsidRPr="00414625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 I   MB: </w:t>
                          </w:r>
                          <w:r w:rsidRPr="00623AF5">
                            <w:rPr>
                              <w:rFonts w:cs="Calibri"/>
                              <w:sz w:val="16"/>
                              <w:szCs w:val="16"/>
                            </w:rPr>
                            <w:t>030006656</w:t>
                          </w:r>
                          <w:r w:rsidRPr="00414625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  I   OIB: </w:t>
                          </w:r>
                          <w:r w:rsidRPr="00623AF5">
                            <w:rPr>
                              <w:rFonts w:cs="Calibri"/>
                              <w:sz w:val="16"/>
                              <w:szCs w:val="16"/>
                            </w:rPr>
                            <w:t>24185131317</w:t>
                          </w:r>
                        </w:p>
                        <w:p w:rsidR="00F42A69" w:rsidRPr="00414625" w:rsidRDefault="00993F3D" w:rsidP="00F42A69">
                          <w:pPr>
                            <w:spacing w:after="0" w:line="264" w:lineRule="auto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414625">
                            <w:rPr>
                              <w:rFonts w:cs="Calibri"/>
                              <w:sz w:val="16"/>
                              <w:szCs w:val="16"/>
                            </w:rPr>
                            <w:t>tel: +385 3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1 273 453,  fax: +385 31 273 110</w:t>
                          </w:r>
                          <w:r w:rsidRPr="00414625">
                            <w:rPr>
                              <w:rFonts w:cs="Calibri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414625">
                            <w:rPr>
                              <w:rFonts w:cs="Calibri"/>
                              <w:sz w:val="16"/>
                              <w:szCs w:val="16"/>
                            </w:rPr>
                            <w:t>I</w:t>
                          </w:r>
                          <w:r w:rsidRPr="00414625">
                            <w:rPr>
                              <w:rFonts w:cs="Calibri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414625">
                            <w:rPr>
                              <w:rFonts w:cs="Calibri"/>
                              <w:sz w:val="16"/>
                              <w:szCs w:val="16"/>
                            </w:rPr>
                            <w:t>e-mail: info@dom-umirovljenika-os.hr  I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www.dom-umirovljenika-os.</w:t>
                          </w:r>
                          <w:r w:rsidRPr="00414625">
                            <w:rPr>
                              <w:rFonts w:cs="Calibri"/>
                              <w:sz w:val="16"/>
                              <w:szCs w:val="16"/>
                            </w:rPr>
                            <w:t>hr</w:t>
                          </w:r>
                        </w:p>
                        <w:p w:rsidR="00092E8B" w:rsidRPr="005811F4" w:rsidRDefault="00374046" w:rsidP="005811F4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3" o:spid="_x0000_s1029" type="#_x0000_t202" style="position:absolute;margin-left:70.5pt;margin-top:43.3pt;width:424.85pt;height:3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" strokecolor="white" strokeweight="0">
              <v:textbox>
                <w:txbxContent>
                  <w:p w:rsidR="00F42A69" w:rsidRPr="00414625" w:rsidRDefault="00993F3D" w:rsidP="00F42A69">
                    <w:pPr>
                      <w:spacing w:after="0" w:line="264" w:lineRule="auto"/>
                      <w:rPr>
                        <w:rFonts w:cs="Calibri"/>
                        <w:sz w:val="16"/>
                        <w:szCs w:val="16"/>
                      </w:rPr>
                    </w:pPr>
                    <w:r w:rsidRPr="00414625">
                      <w:rPr>
                        <w:rFonts w:cs="Calibri"/>
                        <w:sz w:val="16"/>
                        <w:szCs w:val="16"/>
                      </w:rPr>
                      <w:t>ŽR: HR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9025000091102015634</w:t>
                    </w:r>
                    <w:r w:rsidRPr="00414625">
                      <w:rPr>
                        <w:rFonts w:cs="Calibri"/>
                        <w:sz w:val="16"/>
                        <w:szCs w:val="16"/>
                      </w:rPr>
                      <w:t xml:space="preserve">  I   MB: </w:t>
                    </w:r>
                    <w:r w:rsidRPr="00623AF5">
                      <w:rPr>
                        <w:rFonts w:cs="Calibri"/>
                        <w:sz w:val="16"/>
                        <w:szCs w:val="16"/>
                      </w:rPr>
                      <w:t>030006656</w:t>
                    </w:r>
                    <w:r w:rsidRPr="00414625">
                      <w:rPr>
                        <w:rFonts w:cs="Calibri"/>
                        <w:sz w:val="16"/>
                        <w:szCs w:val="16"/>
                      </w:rPr>
                      <w:t xml:space="preserve">   I   OIB: </w:t>
                    </w:r>
                    <w:r w:rsidRPr="00623AF5">
                      <w:rPr>
                        <w:rFonts w:cs="Calibri"/>
                        <w:sz w:val="16"/>
                        <w:szCs w:val="16"/>
                      </w:rPr>
                      <w:t>24185131317</w:t>
                    </w:r>
                  </w:p>
                  <w:p w:rsidR="00F42A69" w:rsidRPr="00414625" w:rsidRDefault="00993F3D" w:rsidP="00F42A69">
                    <w:pPr>
                      <w:spacing w:after="0" w:line="264" w:lineRule="auto"/>
                      <w:rPr>
                        <w:rFonts w:cs="Calibri"/>
                        <w:sz w:val="16"/>
                        <w:szCs w:val="16"/>
                      </w:rPr>
                    </w:pPr>
                    <w:r w:rsidRPr="00414625">
                      <w:rPr>
                        <w:rFonts w:cs="Calibri"/>
                        <w:sz w:val="16"/>
                        <w:szCs w:val="16"/>
                      </w:rPr>
                      <w:t>tel: +385 3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1 273 453,  fax: +385 31 273 110</w:t>
                    </w:r>
                    <w:r w:rsidRPr="00414625">
                      <w:rPr>
                        <w:rFonts w:cs="Calibri"/>
                        <w:b/>
                        <w:sz w:val="16"/>
                        <w:szCs w:val="16"/>
                      </w:rPr>
                      <w:t xml:space="preserve">   </w:t>
                    </w:r>
                    <w:r w:rsidRPr="00414625">
                      <w:rPr>
                        <w:rFonts w:cs="Calibri"/>
                        <w:sz w:val="16"/>
                        <w:szCs w:val="16"/>
                      </w:rPr>
                      <w:t>I</w:t>
                    </w:r>
                    <w:r w:rsidRPr="00414625">
                      <w:rPr>
                        <w:rFonts w:cs="Calibri"/>
                        <w:b/>
                        <w:sz w:val="16"/>
                        <w:szCs w:val="16"/>
                      </w:rPr>
                      <w:t xml:space="preserve">   </w:t>
                    </w:r>
                    <w:r w:rsidRPr="00414625">
                      <w:rPr>
                        <w:rFonts w:cs="Calibri"/>
                        <w:sz w:val="16"/>
                        <w:szCs w:val="16"/>
                      </w:rPr>
                      <w:t>e-mail: info@dom-umirovljenika-os.hr  I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www.dom-umirovljenika-os.</w:t>
                    </w:r>
                    <w:r w:rsidRPr="00414625">
                      <w:rPr>
                        <w:rFonts w:cs="Calibri"/>
                        <w:sz w:val="16"/>
                        <w:szCs w:val="16"/>
                      </w:rPr>
                      <w:t>hr</w:t>
                    </w:r>
                  </w:p>
                  <w:p w:rsidR="00092E8B" w:rsidRPr="005811F4" w:rsidRDefault="00D61A96" w:rsidP="005811F4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inline distT="0" distB="0" distL="0" distR="0" wp14:anchorId="304EB590" wp14:editId="569811C7">
          <wp:extent cx="853440" cy="853440"/>
          <wp:effectExtent l="0" t="0" r="3810" b="3810"/>
          <wp:docPr id="1" name="Slika 1" descr="18402558_1362382553842376_3825807496604538049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8402558_1362382553842376_3825807496604538049_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5E63" w:rsidRDefault="00374046" w:rsidP="00815E63">
    <w:pPr>
      <w:pStyle w:val="Zaglavlje"/>
      <w:ind w:left="-426"/>
    </w:pPr>
  </w:p>
  <w:p w:rsidR="00815E63" w:rsidRDefault="00993F3D" w:rsidP="00E11311">
    <w:pPr>
      <w:pStyle w:val="Zaglavlje"/>
      <w:ind w:left="-426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EEEF8A" wp14:editId="4368385B">
              <wp:simplePos x="0" y="0"/>
              <wp:positionH relativeFrom="column">
                <wp:posOffset>42545</wp:posOffset>
              </wp:positionH>
              <wp:positionV relativeFrom="paragraph">
                <wp:posOffset>70485</wp:posOffset>
              </wp:positionV>
              <wp:extent cx="6029325" cy="0"/>
              <wp:effectExtent l="13970" t="13335" r="5080" b="5715"/>
              <wp:wrapNone/>
              <wp:docPr id="2" name="Ravni poveznik sa strelic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2" o:spid="_x0000_s1026" type="#_x0000_t32" style="position:absolute;margin-left:3.35pt;margin-top:5.55pt;width:47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" strokeweight=".5pt"/>
          </w:pict>
        </mc:Fallback>
      </mc:AlternateContent>
    </w:r>
    <w:r>
      <w:t xml:space="preserve">           </w:t>
    </w:r>
  </w:p>
  <w:p w:rsidR="00815E63" w:rsidRDefault="0037404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67C7"/>
    <w:multiLevelType w:val="hybridMultilevel"/>
    <w:tmpl w:val="12188190"/>
    <w:lvl w:ilvl="0" w:tplc="E984F462">
      <w:start w:val="1"/>
      <w:numFmt w:val="decimal"/>
      <w:lvlText w:val="%1."/>
      <w:lvlJc w:val="left"/>
      <w:pPr>
        <w:ind w:left="347" w:hanging="230"/>
      </w:pPr>
      <w:rPr>
        <w:rFonts w:ascii="Cambria" w:eastAsia="Cambria" w:hAnsi="Cambria" w:cs="Cambria" w:hint="default"/>
        <w:b/>
        <w:bCs/>
        <w:w w:val="100"/>
        <w:sz w:val="22"/>
        <w:szCs w:val="22"/>
        <w:lang w:val="hr-HR" w:eastAsia="hr-HR" w:bidi="hr-HR"/>
      </w:rPr>
    </w:lvl>
    <w:lvl w:ilvl="1" w:tplc="10DE8150">
      <w:numFmt w:val="bullet"/>
      <w:lvlText w:val="•"/>
      <w:lvlJc w:val="left"/>
      <w:pPr>
        <w:ind w:left="1258" w:hanging="230"/>
      </w:pPr>
      <w:rPr>
        <w:lang w:val="hr-HR" w:eastAsia="hr-HR" w:bidi="hr-HR"/>
      </w:rPr>
    </w:lvl>
    <w:lvl w:ilvl="2" w:tplc="6B82D9B8">
      <w:numFmt w:val="bullet"/>
      <w:lvlText w:val="•"/>
      <w:lvlJc w:val="left"/>
      <w:pPr>
        <w:ind w:left="2176" w:hanging="230"/>
      </w:pPr>
      <w:rPr>
        <w:lang w:val="hr-HR" w:eastAsia="hr-HR" w:bidi="hr-HR"/>
      </w:rPr>
    </w:lvl>
    <w:lvl w:ilvl="3" w:tplc="EAA09CB2">
      <w:numFmt w:val="bullet"/>
      <w:lvlText w:val="•"/>
      <w:lvlJc w:val="left"/>
      <w:pPr>
        <w:ind w:left="3094" w:hanging="230"/>
      </w:pPr>
      <w:rPr>
        <w:lang w:val="hr-HR" w:eastAsia="hr-HR" w:bidi="hr-HR"/>
      </w:rPr>
    </w:lvl>
    <w:lvl w:ilvl="4" w:tplc="C4687632">
      <w:numFmt w:val="bullet"/>
      <w:lvlText w:val="•"/>
      <w:lvlJc w:val="left"/>
      <w:pPr>
        <w:ind w:left="4012" w:hanging="230"/>
      </w:pPr>
      <w:rPr>
        <w:lang w:val="hr-HR" w:eastAsia="hr-HR" w:bidi="hr-HR"/>
      </w:rPr>
    </w:lvl>
    <w:lvl w:ilvl="5" w:tplc="CD245C50">
      <w:numFmt w:val="bullet"/>
      <w:lvlText w:val="•"/>
      <w:lvlJc w:val="left"/>
      <w:pPr>
        <w:ind w:left="4930" w:hanging="230"/>
      </w:pPr>
      <w:rPr>
        <w:lang w:val="hr-HR" w:eastAsia="hr-HR" w:bidi="hr-HR"/>
      </w:rPr>
    </w:lvl>
    <w:lvl w:ilvl="6" w:tplc="F692E10E">
      <w:numFmt w:val="bullet"/>
      <w:lvlText w:val="•"/>
      <w:lvlJc w:val="left"/>
      <w:pPr>
        <w:ind w:left="5848" w:hanging="230"/>
      </w:pPr>
      <w:rPr>
        <w:lang w:val="hr-HR" w:eastAsia="hr-HR" w:bidi="hr-HR"/>
      </w:rPr>
    </w:lvl>
    <w:lvl w:ilvl="7" w:tplc="9268261C">
      <w:numFmt w:val="bullet"/>
      <w:lvlText w:val="•"/>
      <w:lvlJc w:val="left"/>
      <w:pPr>
        <w:ind w:left="6766" w:hanging="230"/>
      </w:pPr>
      <w:rPr>
        <w:lang w:val="hr-HR" w:eastAsia="hr-HR" w:bidi="hr-HR"/>
      </w:rPr>
    </w:lvl>
    <w:lvl w:ilvl="8" w:tplc="6CA6AA24">
      <w:numFmt w:val="bullet"/>
      <w:lvlText w:val="•"/>
      <w:lvlJc w:val="left"/>
      <w:pPr>
        <w:ind w:left="7684" w:hanging="230"/>
      </w:pPr>
      <w:rPr>
        <w:lang w:val="hr-HR" w:eastAsia="hr-HR" w:bidi="hr-HR"/>
      </w:rPr>
    </w:lvl>
  </w:abstractNum>
  <w:abstractNum w:abstractNumId="1">
    <w:nsid w:val="4C517BDC"/>
    <w:multiLevelType w:val="hybridMultilevel"/>
    <w:tmpl w:val="2828FE20"/>
    <w:lvl w:ilvl="0" w:tplc="9C40C1B8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9E"/>
    <w:rsid w:val="001004D7"/>
    <w:rsid w:val="002A7F7D"/>
    <w:rsid w:val="00374046"/>
    <w:rsid w:val="00466AB6"/>
    <w:rsid w:val="004E0719"/>
    <w:rsid w:val="0057071A"/>
    <w:rsid w:val="00581C81"/>
    <w:rsid w:val="005867DA"/>
    <w:rsid w:val="00595C2D"/>
    <w:rsid w:val="007524BA"/>
    <w:rsid w:val="007566C5"/>
    <w:rsid w:val="007939CA"/>
    <w:rsid w:val="008810E7"/>
    <w:rsid w:val="00930D74"/>
    <w:rsid w:val="00934FBF"/>
    <w:rsid w:val="00976C92"/>
    <w:rsid w:val="00993F3D"/>
    <w:rsid w:val="009B2D6B"/>
    <w:rsid w:val="009C4C11"/>
    <w:rsid w:val="009F4666"/>
    <w:rsid w:val="009F66E8"/>
    <w:rsid w:val="00A43356"/>
    <w:rsid w:val="00A57D2A"/>
    <w:rsid w:val="00B21179"/>
    <w:rsid w:val="00B41FCE"/>
    <w:rsid w:val="00C325B4"/>
    <w:rsid w:val="00C948D9"/>
    <w:rsid w:val="00CA302A"/>
    <w:rsid w:val="00CF18D7"/>
    <w:rsid w:val="00D61A96"/>
    <w:rsid w:val="00DE51C6"/>
    <w:rsid w:val="00E17004"/>
    <w:rsid w:val="00ED129C"/>
    <w:rsid w:val="00EE4074"/>
    <w:rsid w:val="00EF5582"/>
    <w:rsid w:val="00F57D9E"/>
    <w:rsid w:val="00FC04F1"/>
    <w:rsid w:val="00FD0B8B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3D"/>
    <w:rPr>
      <w:rFonts w:ascii="Calibri" w:eastAsia="Calibri" w:hAnsi="Calibri" w:cs="Times New Roman"/>
    </w:rPr>
  </w:style>
  <w:style w:type="paragraph" w:styleId="Naslov2">
    <w:name w:val="heading 2"/>
    <w:basedOn w:val="Normal"/>
    <w:link w:val="Naslov2Char"/>
    <w:uiPriority w:val="9"/>
    <w:semiHidden/>
    <w:unhideWhenUsed/>
    <w:qFormat/>
    <w:rsid w:val="00930D74"/>
    <w:pPr>
      <w:widowControl w:val="0"/>
      <w:autoSpaceDE w:val="0"/>
      <w:autoSpaceDN w:val="0"/>
      <w:spacing w:after="0" w:line="240" w:lineRule="auto"/>
      <w:ind w:left="347"/>
      <w:outlineLvl w:val="1"/>
    </w:pPr>
    <w:rPr>
      <w:rFonts w:ascii="Cambria" w:eastAsia="Cambria" w:hAnsi="Cambria" w:cs="Cambria"/>
      <w:b/>
      <w:bCs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3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3F3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93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3F3D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993F3D"/>
    <w:rPr>
      <w:color w:val="0000FF"/>
      <w:u w:val="single"/>
    </w:rPr>
  </w:style>
  <w:style w:type="paragraph" w:styleId="Bezproreda">
    <w:name w:val="No Spacing"/>
    <w:uiPriority w:val="1"/>
    <w:qFormat/>
    <w:rsid w:val="00993F3D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3F3D"/>
    <w:rPr>
      <w:rFonts w:ascii="Tahoma" w:eastAsia="Calibri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EF558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EF5582"/>
    <w:rPr>
      <w:rFonts w:ascii="Cambria" w:eastAsia="Cambria" w:hAnsi="Cambria" w:cs="Cambria"/>
      <w:lang w:eastAsia="hr-HR" w:bidi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0D74"/>
    <w:rPr>
      <w:rFonts w:ascii="Cambria" w:eastAsia="Cambria" w:hAnsi="Cambria" w:cs="Cambria"/>
      <w:b/>
      <w:bCs/>
      <w:lang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3D"/>
    <w:rPr>
      <w:rFonts w:ascii="Calibri" w:eastAsia="Calibri" w:hAnsi="Calibri" w:cs="Times New Roman"/>
    </w:rPr>
  </w:style>
  <w:style w:type="paragraph" w:styleId="Naslov2">
    <w:name w:val="heading 2"/>
    <w:basedOn w:val="Normal"/>
    <w:link w:val="Naslov2Char"/>
    <w:uiPriority w:val="9"/>
    <w:semiHidden/>
    <w:unhideWhenUsed/>
    <w:qFormat/>
    <w:rsid w:val="00930D74"/>
    <w:pPr>
      <w:widowControl w:val="0"/>
      <w:autoSpaceDE w:val="0"/>
      <w:autoSpaceDN w:val="0"/>
      <w:spacing w:after="0" w:line="240" w:lineRule="auto"/>
      <w:ind w:left="347"/>
      <w:outlineLvl w:val="1"/>
    </w:pPr>
    <w:rPr>
      <w:rFonts w:ascii="Cambria" w:eastAsia="Cambria" w:hAnsi="Cambria" w:cs="Cambria"/>
      <w:b/>
      <w:bCs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3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3F3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93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3F3D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993F3D"/>
    <w:rPr>
      <w:color w:val="0000FF"/>
      <w:u w:val="single"/>
    </w:rPr>
  </w:style>
  <w:style w:type="paragraph" w:styleId="Bezproreda">
    <w:name w:val="No Spacing"/>
    <w:uiPriority w:val="1"/>
    <w:qFormat/>
    <w:rsid w:val="00993F3D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3F3D"/>
    <w:rPr>
      <w:rFonts w:ascii="Tahoma" w:eastAsia="Calibri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EF558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EF5582"/>
    <w:rPr>
      <w:rFonts w:ascii="Cambria" w:eastAsia="Cambria" w:hAnsi="Cambria" w:cs="Cambria"/>
      <w:lang w:eastAsia="hr-HR" w:bidi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0D74"/>
    <w:rPr>
      <w:rFonts w:ascii="Cambria" w:eastAsia="Cambria" w:hAnsi="Cambria" w:cs="Cambria"/>
      <w:b/>
      <w:bCs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om-umirovljenika-os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-umirovjenika-os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21</cp:revision>
  <dcterms:created xsi:type="dcterms:W3CDTF">2023-11-14T08:21:00Z</dcterms:created>
  <dcterms:modified xsi:type="dcterms:W3CDTF">2025-11-28T09:52:00Z</dcterms:modified>
</cp:coreProperties>
</file>