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BF3732" w14:textId="77777777" w:rsidR="00AF4D51" w:rsidRPr="00AF4D51" w:rsidRDefault="00AF4D51" w:rsidP="00AF4D51">
      <w:pPr>
        <w:shd w:val="clear" w:color="auto" w:fill="FFFFFF"/>
        <w:spacing w:before="204" w:after="72" w:line="240" w:lineRule="auto"/>
        <w:jc w:val="center"/>
        <w:textAlignment w:val="baseline"/>
        <w:rPr>
          <w:rFonts w:ascii="Times New Roman" w:eastAsia="Times New Roman" w:hAnsi="Times New Roman" w:cs="Times New Roman"/>
          <w:color w:val="231F20"/>
          <w:kern w:val="0"/>
          <w:sz w:val="26"/>
          <w:szCs w:val="26"/>
          <w:lang w:eastAsia="hr-HR"/>
          <w14:ligatures w14:val="none"/>
        </w:rPr>
      </w:pPr>
      <w:r w:rsidRPr="00AF4D51">
        <w:rPr>
          <w:rFonts w:ascii="Times New Roman" w:eastAsia="Times New Roman" w:hAnsi="Times New Roman" w:cs="Times New Roman"/>
          <w:color w:val="231F20"/>
          <w:kern w:val="0"/>
          <w:sz w:val="26"/>
          <w:szCs w:val="26"/>
          <w:lang w:eastAsia="hr-HR"/>
          <w14:ligatures w14:val="none"/>
        </w:rPr>
        <w:t>OBRAZAC SAŽETKA PROJEKTA</w:t>
      </w:r>
    </w:p>
    <w:p w14:paraId="15B563B7" w14:textId="77777777" w:rsidR="00AF4D51" w:rsidRPr="00AF4D51" w:rsidRDefault="00AF4D51" w:rsidP="00AF4D51">
      <w:pPr>
        <w:shd w:val="clear" w:color="auto" w:fill="FFFFFF"/>
        <w:spacing w:after="0" w:line="240" w:lineRule="auto"/>
        <w:textAlignment w:val="baseline"/>
        <w:rPr>
          <w:rFonts w:ascii="Times New Roman" w:eastAsia="Times New Roman" w:hAnsi="Times New Roman" w:cs="Times New Roman"/>
          <w:color w:val="231F20"/>
          <w:kern w:val="0"/>
          <w:sz w:val="24"/>
          <w:szCs w:val="24"/>
          <w:lang w:eastAsia="hr-HR"/>
          <w14:ligatures w14:val="none"/>
        </w:rPr>
      </w:pPr>
      <w:r w:rsidRPr="00AF4D51">
        <w:rPr>
          <w:rFonts w:ascii="Minion Pro" w:eastAsia="Times New Roman" w:hAnsi="Minion Pro" w:cs="Times New Roman"/>
          <w:b/>
          <w:bCs/>
          <w:color w:val="231F20"/>
          <w:kern w:val="0"/>
          <w:sz w:val="24"/>
          <w:szCs w:val="24"/>
          <w:bdr w:val="none" w:sz="0" w:space="0" w:color="auto" w:frame="1"/>
          <w:lang w:eastAsia="hr-HR"/>
          <w14:ligatures w14:val="none"/>
        </w:rPr>
        <w:t>1. Osnovni podaci o nositelju investicijskog projekta</w:t>
      </w:r>
    </w:p>
    <w:p w14:paraId="6ABF2258" w14:textId="77777777" w:rsidR="00AF4D51" w:rsidRPr="00AF4D51" w:rsidRDefault="00AF4D51" w:rsidP="00AF4D51">
      <w:pPr>
        <w:shd w:val="clear" w:color="auto" w:fill="FFFFFF"/>
        <w:spacing w:after="48" w:line="240" w:lineRule="auto"/>
        <w:textAlignment w:val="baseline"/>
        <w:rPr>
          <w:rFonts w:ascii="Times New Roman" w:eastAsia="Times New Roman" w:hAnsi="Times New Roman" w:cs="Times New Roman"/>
          <w:color w:val="231F20"/>
          <w:kern w:val="0"/>
          <w:sz w:val="24"/>
          <w:szCs w:val="24"/>
          <w:lang w:eastAsia="hr-HR"/>
          <w14:ligatures w14:val="none"/>
        </w:rPr>
      </w:pPr>
      <w:r w:rsidRPr="00AF4D51">
        <w:rPr>
          <w:rFonts w:ascii="Times New Roman" w:eastAsia="Times New Roman" w:hAnsi="Times New Roman" w:cs="Times New Roman"/>
          <w:color w:val="231F20"/>
          <w:kern w:val="0"/>
          <w:sz w:val="24"/>
          <w:szCs w:val="24"/>
          <w:lang w:eastAsia="hr-HR"/>
          <w14:ligatures w14:val="none"/>
        </w:rPr>
        <w:t>Nositelj investicijskog projekta:</w:t>
      </w:r>
    </w:p>
    <w:tbl>
      <w:tblPr>
        <w:tblW w:w="10655" w:type="dxa"/>
        <w:shd w:val="clear" w:color="auto" w:fill="FFFFFF"/>
        <w:tblCellMar>
          <w:left w:w="0" w:type="dxa"/>
          <w:right w:w="0" w:type="dxa"/>
        </w:tblCellMar>
        <w:tblLook w:val="04A0" w:firstRow="1" w:lastRow="0" w:firstColumn="1" w:lastColumn="0" w:noHBand="0" w:noVBand="1"/>
      </w:tblPr>
      <w:tblGrid>
        <w:gridCol w:w="10655"/>
      </w:tblGrid>
      <w:tr w:rsidR="00AF4D51" w:rsidRPr="00AF4D51" w14:paraId="1D6A539F" w14:textId="77777777" w:rsidTr="00AF4D51">
        <w:tc>
          <w:tcPr>
            <w:tcW w:w="1055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1957305" w14:textId="371A4799" w:rsidR="00AF4D51" w:rsidRPr="00AF4D51" w:rsidRDefault="00AF4D51" w:rsidP="00AF4D51">
            <w:pPr>
              <w:spacing w:after="0" w:line="240" w:lineRule="auto"/>
              <w:rPr>
                <w:rFonts w:ascii="Minion Pro" w:eastAsia="Times New Roman" w:hAnsi="Minion Pro" w:cs="Times New Roman"/>
                <w:color w:val="231F20"/>
                <w:kern w:val="0"/>
                <w:sz w:val="18"/>
                <w:szCs w:val="18"/>
                <w:lang w:eastAsia="hr-HR"/>
                <w14:ligatures w14:val="none"/>
              </w:rPr>
            </w:pPr>
            <w:r>
              <w:rPr>
                <w:rFonts w:ascii="Minion Pro" w:eastAsia="Times New Roman" w:hAnsi="Minion Pro" w:cs="Times New Roman"/>
                <w:color w:val="231F20"/>
                <w:kern w:val="0"/>
                <w:sz w:val="18"/>
                <w:szCs w:val="18"/>
                <w:bdr w:val="none" w:sz="0" w:space="0" w:color="auto" w:frame="1"/>
                <w:lang w:eastAsia="hr-HR"/>
                <w14:ligatures w14:val="none"/>
              </w:rPr>
              <w:t>DOM ZA STARIJE I NEMOĆNE OSOBE OSIJEK</w:t>
            </w:r>
            <w:r w:rsidRPr="00AF4D51">
              <w:rPr>
                <w:rFonts w:ascii="Minion Pro" w:eastAsia="Times New Roman" w:hAnsi="Minion Pro" w:cs="Times New Roman"/>
                <w:color w:val="231F20"/>
                <w:kern w:val="0"/>
                <w:sz w:val="18"/>
                <w:szCs w:val="18"/>
                <w:bdr w:val="none" w:sz="0" w:space="0" w:color="auto" w:frame="1"/>
                <w:lang w:eastAsia="hr-HR"/>
                <w14:ligatures w14:val="none"/>
              </w:rPr>
              <w:br/>
            </w:r>
          </w:p>
        </w:tc>
      </w:tr>
    </w:tbl>
    <w:p w14:paraId="1316B535" w14:textId="77777777" w:rsidR="00AF4D51" w:rsidRPr="00AF4D51" w:rsidRDefault="00AF4D51" w:rsidP="00AF4D51">
      <w:pPr>
        <w:spacing w:after="0" w:line="240" w:lineRule="auto"/>
        <w:rPr>
          <w:rFonts w:ascii="Times New Roman" w:eastAsia="Times New Roman" w:hAnsi="Times New Roman" w:cs="Times New Roman"/>
          <w:kern w:val="0"/>
          <w:sz w:val="24"/>
          <w:szCs w:val="24"/>
          <w:lang w:eastAsia="hr-HR"/>
          <w14:ligatures w14:val="none"/>
        </w:rPr>
      </w:pPr>
      <w:r w:rsidRPr="00AF4D51">
        <w:rPr>
          <w:rFonts w:ascii="Minion Pro" w:eastAsia="Times New Roman" w:hAnsi="Minion Pro" w:cs="Times New Roman"/>
          <w:color w:val="000000"/>
          <w:kern w:val="0"/>
          <w:sz w:val="24"/>
          <w:szCs w:val="24"/>
          <w:lang w:eastAsia="hr-HR"/>
          <w14:ligatures w14:val="none"/>
        </w:rPr>
        <w:br/>
      </w:r>
    </w:p>
    <w:p w14:paraId="69327FCD" w14:textId="77777777" w:rsidR="00AF4D51" w:rsidRPr="00AF4D51" w:rsidRDefault="00AF4D51" w:rsidP="00AF4D51">
      <w:pPr>
        <w:shd w:val="clear" w:color="auto" w:fill="FFFFFF"/>
        <w:spacing w:after="48" w:line="240" w:lineRule="auto"/>
        <w:textAlignment w:val="baseline"/>
        <w:rPr>
          <w:rFonts w:ascii="Times New Roman" w:eastAsia="Times New Roman" w:hAnsi="Times New Roman" w:cs="Times New Roman"/>
          <w:color w:val="231F20"/>
          <w:kern w:val="0"/>
          <w:sz w:val="24"/>
          <w:szCs w:val="24"/>
          <w:lang w:eastAsia="hr-HR"/>
          <w14:ligatures w14:val="none"/>
        </w:rPr>
      </w:pPr>
      <w:r w:rsidRPr="00AF4D51">
        <w:rPr>
          <w:rFonts w:ascii="Times New Roman" w:eastAsia="Times New Roman" w:hAnsi="Times New Roman" w:cs="Times New Roman"/>
          <w:color w:val="231F20"/>
          <w:kern w:val="0"/>
          <w:sz w:val="24"/>
          <w:szCs w:val="24"/>
          <w:lang w:eastAsia="hr-HR"/>
          <w14:ligatures w14:val="none"/>
        </w:rPr>
        <w:t>Odgovorna osoba:</w:t>
      </w:r>
    </w:p>
    <w:tbl>
      <w:tblPr>
        <w:tblW w:w="10643" w:type="dxa"/>
        <w:shd w:val="clear" w:color="auto" w:fill="FFFFFF"/>
        <w:tblCellMar>
          <w:left w:w="0" w:type="dxa"/>
          <w:right w:w="0" w:type="dxa"/>
        </w:tblCellMar>
        <w:tblLook w:val="04A0" w:firstRow="1" w:lastRow="0" w:firstColumn="1" w:lastColumn="0" w:noHBand="0" w:noVBand="1"/>
      </w:tblPr>
      <w:tblGrid>
        <w:gridCol w:w="2578"/>
        <w:gridCol w:w="8065"/>
      </w:tblGrid>
      <w:tr w:rsidR="00AF4D51" w:rsidRPr="00AF4D51" w14:paraId="5C8156D0" w14:textId="77777777" w:rsidTr="00AF4D51">
        <w:tc>
          <w:tcPr>
            <w:tcW w:w="2532"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15DDB99" w14:textId="77777777" w:rsidR="00AF4D51" w:rsidRPr="00AF4D51" w:rsidRDefault="00AF4D51" w:rsidP="00AF4D51">
            <w:pPr>
              <w:spacing w:after="0" w:line="240" w:lineRule="auto"/>
              <w:rPr>
                <w:rFonts w:ascii="Minion Pro" w:eastAsia="Times New Roman" w:hAnsi="Minion Pro" w:cs="Times New Roman"/>
                <w:color w:val="231F20"/>
                <w:kern w:val="0"/>
                <w:sz w:val="18"/>
                <w:szCs w:val="18"/>
                <w:lang w:eastAsia="hr-HR"/>
                <w14:ligatures w14:val="none"/>
              </w:rPr>
            </w:pPr>
            <w:r w:rsidRPr="00AF4D51">
              <w:rPr>
                <w:rFonts w:ascii="Minion Pro" w:eastAsia="Times New Roman" w:hAnsi="Minion Pro" w:cs="Times New Roman"/>
                <w:color w:val="231F20"/>
                <w:kern w:val="0"/>
                <w:sz w:val="18"/>
                <w:szCs w:val="18"/>
                <w:bdr w:val="none" w:sz="0" w:space="0" w:color="auto" w:frame="1"/>
                <w:lang w:eastAsia="hr-HR"/>
                <w14:ligatures w14:val="none"/>
              </w:rPr>
              <w:t>Ime i prezime</w:t>
            </w:r>
          </w:p>
        </w:tc>
        <w:tc>
          <w:tcPr>
            <w:tcW w:w="7922"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8BE6DA7" w14:textId="16C31C5F" w:rsidR="00AF4D51" w:rsidRPr="00AF4D51" w:rsidRDefault="00AF4D51" w:rsidP="00AF4D51">
            <w:pPr>
              <w:spacing w:after="0" w:line="240" w:lineRule="auto"/>
              <w:rPr>
                <w:rFonts w:ascii="Minion Pro" w:eastAsia="Times New Roman" w:hAnsi="Minion Pro" w:cs="Times New Roman"/>
                <w:color w:val="231F20"/>
                <w:kern w:val="0"/>
                <w:sz w:val="18"/>
                <w:szCs w:val="18"/>
                <w:lang w:eastAsia="hr-HR"/>
                <w14:ligatures w14:val="none"/>
              </w:rPr>
            </w:pPr>
            <w:r>
              <w:rPr>
                <w:rFonts w:ascii="Minion Pro" w:eastAsia="Times New Roman" w:hAnsi="Minion Pro" w:cs="Times New Roman"/>
                <w:color w:val="231F20"/>
                <w:kern w:val="0"/>
                <w:sz w:val="18"/>
                <w:szCs w:val="18"/>
                <w:lang w:eastAsia="hr-HR"/>
                <w14:ligatures w14:val="none"/>
              </w:rPr>
              <w:t>VJEKOSLAV ĆURIĆ</w:t>
            </w:r>
          </w:p>
        </w:tc>
      </w:tr>
      <w:tr w:rsidR="00AF4D51" w:rsidRPr="00AF4D51" w14:paraId="12C31D43" w14:textId="77777777" w:rsidTr="00AF4D51">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8EC5DC6" w14:textId="77777777" w:rsidR="00AF4D51" w:rsidRPr="00AF4D51" w:rsidRDefault="00AF4D51" w:rsidP="00AF4D51">
            <w:pPr>
              <w:spacing w:after="0" w:line="240" w:lineRule="auto"/>
              <w:rPr>
                <w:rFonts w:ascii="Minion Pro" w:eastAsia="Times New Roman" w:hAnsi="Minion Pro" w:cs="Times New Roman"/>
                <w:color w:val="231F20"/>
                <w:kern w:val="0"/>
                <w:sz w:val="18"/>
                <w:szCs w:val="18"/>
                <w:lang w:eastAsia="hr-HR"/>
                <w14:ligatures w14:val="none"/>
              </w:rPr>
            </w:pPr>
            <w:r w:rsidRPr="00AF4D51">
              <w:rPr>
                <w:rFonts w:ascii="Minion Pro" w:eastAsia="Times New Roman" w:hAnsi="Minion Pro" w:cs="Times New Roman"/>
                <w:color w:val="231F20"/>
                <w:kern w:val="0"/>
                <w:sz w:val="18"/>
                <w:szCs w:val="18"/>
                <w:bdr w:val="none" w:sz="0" w:space="0" w:color="auto" w:frame="1"/>
                <w:lang w:eastAsia="hr-HR"/>
                <w14:ligatures w14:val="none"/>
              </w:rPr>
              <w:t>Funkcija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ED66A91" w14:textId="4E640CAB" w:rsidR="00AF4D51" w:rsidRPr="00AF4D51" w:rsidRDefault="00AF4D51" w:rsidP="00AF4D51">
            <w:pPr>
              <w:spacing w:after="0" w:line="240" w:lineRule="auto"/>
              <w:rPr>
                <w:rFonts w:ascii="Minion Pro" w:eastAsia="Times New Roman" w:hAnsi="Minion Pro" w:cs="Times New Roman"/>
                <w:color w:val="231F20"/>
                <w:kern w:val="0"/>
                <w:sz w:val="18"/>
                <w:szCs w:val="18"/>
                <w:lang w:eastAsia="hr-HR"/>
                <w14:ligatures w14:val="none"/>
              </w:rPr>
            </w:pPr>
            <w:r>
              <w:rPr>
                <w:rFonts w:ascii="Minion Pro" w:eastAsia="Times New Roman" w:hAnsi="Minion Pro" w:cs="Times New Roman"/>
                <w:color w:val="231F20"/>
                <w:kern w:val="0"/>
                <w:sz w:val="18"/>
                <w:szCs w:val="18"/>
                <w:lang w:eastAsia="hr-HR"/>
                <w14:ligatures w14:val="none"/>
              </w:rPr>
              <w:t>RAVNATELJ</w:t>
            </w:r>
          </w:p>
        </w:tc>
      </w:tr>
      <w:tr w:rsidR="00AF4D51" w:rsidRPr="00AF4D51" w14:paraId="0533FE6E" w14:textId="77777777" w:rsidTr="00AF4D51">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2464BFC" w14:textId="77777777" w:rsidR="00AF4D51" w:rsidRPr="00AF4D51" w:rsidRDefault="00AF4D51" w:rsidP="00AF4D51">
            <w:pPr>
              <w:spacing w:after="0" w:line="240" w:lineRule="auto"/>
              <w:rPr>
                <w:rFonts w:ascii="Minion Pro" w:eastAsia="Times New Roman" w:hAnsi="Minion Pro" w:cs="Times New Roman"/>
                <w:color w:val="231F20"/>
                <w:kern w:val="0"/>
                <w:sz w:val="18"/>
                <w:szCs w:val="18"/>
                <w:lang w:eastAsia="hr-HR"/>
                <w14:ligatures w14:val="none"/>
              </w:rPr>
            </w:pPr>
            <w:r w:rsidRPr="00AF4D51">
              <w:rPr>
                <w:rFonts w:ascii="Minion Pro" w:eastAsia="Times New Roman" w:hAnsi="Minion Pro" w:cs="Times New Roman"/>
                <w:color w:val="231F20"/>
                <w:kern w:val="0"/>
                <w:sz w:val="18"/>
                <w:szCs w:val="18"/>
                <w:bdr w:val="none" w:sz="0" w:space="0" w:color="auto" w:frame="1"/>
                <w:lang w:eastAsia="hr-HR"/>
                <w14:ligatures w14:val="none"/>
              </w:rPr>
              <w:t>Telefon</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DDDE8AD" w14:textId="1CFBB65C" w:rsidR="00AF4D51" w:rsidRPr="00AF4D51" w:rsidRDefault="00AF4D51" w:rsidP="00AF4D51">
            <w:pPr>
              <w:spacing w:after="0" w:line="240" w:lineRule="auto"/>
              <w:rPr>
                <w:rFonts w:ascii="Minion Pro" w:eastAsia="Times New Roman" w:hAnsi="Minion Pro" w:cs="Times New Roman"/>
                <w:color w:val="231F20"/>
                <w:kern w:val="0"/>
                <w:sz w:val="18"/>
                <w:szCs w:val="18"/>
                <w:lang w:eastAsia="hr-HR"/>
                <w14:ligatures w14:val="none"/>
              </w:rPr>
            </w:pPr>
            <w:r>
              <w:rPr>
                <w:rFonts w:ascii="Minion Pro" w:eastAsia="Times New Roman" w:hAnsi="Minion Pro" w:cs="Times New Roman"/>
                <w:color w:val="231F20"/>
                <w:kern w:val="0"/>
                <w:sz w:val="18"/>
                <w:szCs w:val="18"/>
                <w:lang w:eastAsia="hr-HR"/>
                <w14:ligatures w14:val="none"/>
              </w:rPr>
              <w:t>099 600 8899</w:t>
            </w:r>
          </w:p>
        </w:tc>
      </w:tr>
      <w:tr w:rsidR="00AF4D51" w:rsidRPr="00AF4D51" w14:paraId="2B0B090A" w14:textId="77777777" w:rsidTr="00AF4D51">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6B483AD" w14:textId="77777777" w:rsidR="00AF4D51" w:rsidRPr="00AF4D51" w:rsidRDefault="00AF4D51" w:rsidP="00AF4D51">
            <w:pPr>
              <w:spacing w:after="0" w:line="240" w:lineRule="auto"/>
              <w:rPr>
                <w:rFonts w:ascii="Minion Pro" w:eastAsia="Times New Roman" w:hAnsi="Minion Pro" w:cs="Times New Roman"/>
                <w:color w:val="231F20"/>
                <w:kern w:val="0"/>
                <w:sz w:val="18"/>
                <w:szCs w:val="18"/>
                <w:lang w:eastAsia="hr-HR"/>
                <w14:ligatures w14:val="none"/>
              </w:rPr>
            </w:pPr>
            <w:r w:rsidRPr="00AF4D51">
              <w:rPr>
                <w:rFonts w:ascii="Minion Pro" w:eastAsia="Times New Roman" w:hAnsi="Minion Pro" w:cs="Times New Roman"/>
                <w:color w:val="231F20"/>
                <w:kern w:val="0"/>
                <w:sz w:val="18"/>
                <w:szCs w:val="18"/>
                <w:bdr w:val="none" w:sz="0" w:space="0" w:color="auto" w:frame="1"/>
                <w:lang w:eastAsia="hr-HR"/>
                <w14:ligatures w14:val="none"/>
              </w:rPr>
              <w:t>e-mail adresa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62C42CA" w14:textId="6C8CBBF2" w:rsidR="00AF4D51" w:rsidRPr="00AF4D51" w:rsidRDefault="00AF4D51" w:rsidP="00AF4D51">
            <w:pPr>
              <w:spacing w:after="0" w:line="240" w:lineRule="auto"/>
              <w:rPr>
                <w:rFonts w:ascii="Minion Pro" w:eastAsia="Times New Roman" w:hAnsi="Minion Pro" w:cs="Times New Roman"/>
                <w:color w:val="231F20"/>
                <w:kern w:val="0"/>
                <w:sz w:val="18"/>
                <w:szCs w:val="18"/>
                <w:lang w:eastAsia="hr-HR"/>
                <w14:ligatures w14:val="none"/>
              </w:rPr>
            </w:pPr>
            <w:r>
              <w:rPr>
                <w:rFonts w:ascii="Minion Pro" w:eastAsia="Times New Roman" w:hAnsi="Minion Pro" w:cs="Times New Roman"/>
                <w:color w:val="231F20"/>
                <w:kern w:val="0"/>
                <w:sz w:val="18"/>
                <w:szCs w:val="18"/>
                <w:lang w:eastAsia="hr-HR"/>
                <w14:ligatures w14:val="none"/>
              </w:rPr>
              <w:t>info@dom-umirovljenika-os.hr</w:t>
            </w:r>
          </w:p>
        </w:tc>
      </w:tr>
    </w:tbl>
    <w:p w14:paraId="61668D50" w14:textId="77777777" w:rsidR="00AF4D51" w:rsidRPr="00AF4D51" w:rsidRDefault="00AF4D51" w:rsidP="00AF4D51">
      <w:pPr>
        <w:spacing w:after="0" w:line="240" w:lineRule="auto"/>
        <w:rPr>
          <w:rFonts w:ascii="Times New Roman" w:eastAsia="Times New Roman" w:hAnsi="Times New Roman" w:cs="Times New Roman"/>
          <w:kern w:val="0"/>
          <w:sz w:val="24"/>
          <w:szCs w:val="24"/>
          <w:lang w:eastAsia="hr-HR"/>
          <w14:ligatures w14:val="none"/>
        </w:rPr>
      </w:pPr>
      <w:r w:rsidRPr="00AF4D51">
        <w:rPr>
          <w:rFonts w:ascii="Minion Pro" w:eastAsia="Times New Roman" w:hAnsi="Minion Pro" w:cs="Times New Roman"/>
          <w:color w:val="000000"/>
          <w:kern w:val="0"/>
          <w:sz w:val="24"/>
          <w:szCs w:val="24"/>
          <w:lang w:eastAsia="hr-HR"/>
          <w14:ligatures w14:val="none"/>
        </w:rPr>
        <w:br/>
      </w:r>
    </w:p>
    <w:p w14:paraId="3648173F" w14:textId="77777777" w:rsidR="00AF4D51" w:rsidRPr="00AF4D51" w:rsidRDefault="00AF4D51" w:rsidP="00AF4D51">
      <w:pPr>
        <w:shd w:val="clear" w:color="auto" w:fill="FFFFFF"/>
        <w:spacing w:after="48" w:line="240" w:lineRule="auto"/>
        <w:textAlignment w:val="baseline"/>
        <w:rPr>
          <w:rFonts w:ascii="Times New Roman" w:eastAsia="Times New Roman" w:hAnsi="Times New Roman" w:cs="Times New Roman"/>
          <w:color w:val="231F20"/>
          <w:kern w:val="0"/>
          <w:sz w:val="24"/>
          <w:szCs w:val="24"/>
          <w:lang w:eastAsia="hr-HR"/>
          <w14:ligatures w14:val="none"/>
        </w:rPr>
      </w:pPr>
      <w:r w:rsidRPr="00AF4D51">
        <w:rPr>
          <w:rFonts w:ascii="Times New Roman" w:eastAsia="Times New Roman" w:hAnsi="Times New Roman" w:cs="Times New Roman"/>
          <w:color w:val="231F20"/>
          <w:kern w:val="0"/>
          <w:sz w:val="24"/>
          <w:szCs w:val="24"/>
          <w:lang w:eastAsia="hr-HR"/>
          <w14:ligatures w14:val="none"/>
        </w:rPr>
        <w:t>Kontakt osoba:</w:t>
      </w:r>
    </w:p>
    <w:tbl>
      <w:tblPr>
        <w:tblW w:w="10643" w:type="dxa"/>
        <w:shd w:val="clear" w:color="auto" w:fill="FFFFFF"/>
        <w:tblCellMar>
          <w:left w:w="0" w:type="dxa"/>
          <w:right w:w="0" w:type="dxa"/>
        </w:tblCellMar>
        <w:tblLook w:val="04A0" w:firstRow="1" w:lastRow="0" w:firstColumn="1" w:lastColumn="0" w:noHBand="0" w:noVBand="1"/>
      </w:tblPr>
      <w:tblGrid>
        <w:gridCol w:w="2578"/>
        <w:gridCol w:w="8065"/>
      </w:tblGrid>
      <w:tr w:rsidR="00AF4D51" w:rsidRPr="00AF4D51" w14:paraId="649DB6FB" w14:textId="77777777" w:rsidTr="00AF4D51">
        <w:tc>
          <w:tcPr>
            <w:tcW w:w="2532"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6B095EB" w14:textId="77777777" w:rsidR="00AF4D51" w:rsidRPr="00AF4D51" w:rsidRDefault="00AF4D51" w:rsidP="00AF4D51">
            <w:pPr>
              <w:spacing w:after="0" w:line="240" w:lineRule="auto"/>
              <w:rPr>
                <w:rFonts w:ascii="Minion Pro" w:eastAsia="Times New Roman" w:hAnsi="Minion Pro" w:cs="Times New Roman"/>
                <w:color w:val="231F20"/>
                <w:kern w:val="0"/>
                <w:sz w:val="18"/>
                <w:szCs w:val="18"/>
                <w:lang w:eastAsia="hr-HR"/>
                <w14:ligatures w14:val="none"/>
              </w:rPr>
            </w:pPr>
            <w:r w:rsidRPr="00AF4D51">
              <w:rPr>
                <w:rFonts w:ascii="Minion Pro" w:eastAsia="Times New Roman" w:hAnsi="Minion Pro" w:cs="Times New Roman"/>
                <w:color w:val="231F20"/>
                <w:kern w:val="0"/>
                <w:sz w:val="18"/>
                <w:szCs w:val="18"/>
                <w:bdr w:val="none" w:sz="0" w:space="0" w:color="auto" w:frame="1"/>
                <w:lang w:eastAsia="hr-HR"/>
                <w14:ligatures w14:val="none"/>
              </w:rPr>
              <w:t>Ime i prezime</w:t>
            </w:r>
          </w:p>
        </w:tc>
        <w:tc>
          <w:tcPr>
            <w:tcW w:w="7922"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F741D88" w14:textId="70DF8DBA" w:rsidR="00AF4D51" w:rsidRPr="00AF4D51" w:rsidRDefault="00AF4D51" w:rsidP="00AF4D51">
            <w:pPr>
              <w:spacing w:after="0" w:line="240" w:lineRule="auto"/>
              <w:rPr>
                <w:rFonts w:ascii="Minion Pro" w:eastAsia="Times New Roman" w:hAnsi="Minion Pro" w:cs="Times New Roman"/>
                <w:color w:val="231F20"/>
                <w:kern w:val="0"/>
                <w:sz w:val="18"/>
                <w:szCs w:val="18"/>
                <w:lang w:eastAsia="hr-HR"/>
                <w14:ligatures w14:val="none"/>
              </w:rPr>
            </w:pPr>
            <w:r>
              <w:rPr>
                <w:rFonts w:ascii="Minion Pro" w:eastAsia="Times New Roman" w:hAnsi="Minion Pro" w:cs="Times New Roman"/>
                <w:color w:val="231F20"/>
                <w:kern w:val="0"/>
                <w:sz w:val="18"/>
                <w:szCs w:val="18"/>
                <w:lang w:eastAsia="hr-HR"/>
                <w14:ligatures w14:val="none"/>
              </w:rPr>
              <w:t>ANĐELA ANDROŠ</w:t>
            </w:r>
          </w:p>
        </w:tc>
      </w:tr>
      <w:tr w:rsidR="00AF4D51" w:rsidRPr="00AF4D51" w14:paraId="7ABCD4F0" w14:textId="77777777" w:rsidTr="00AF4D51">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181AD74" w14:textId="77777777" w:rsidR="00AF4D51" w:rsidRPr="00AF4D51" w:rsidRDefault="00AF4D51" w:rsidP="00AF4D51">
            <w:pPr>
              <w:spacing w:after="0" w:line="240" w:lineRule="auto"/>
              <w:rPr>
                <w:rFonts w:ascii="Minion Pro" w:eastAsia="Times New Roman" w:hAnsi="Minion Pro" w:cs="Times New Roman"/>
                <w:color w:val="231F20"/>
                <w:kern w:val="0"/>
                <w:sz w:val="18"/>
                <w:szCs w:val="18"/>
                <w:lang w:eastAsia="hr-HR"/>
                <w14:ligatures w14:val="none"/>
              </w:rPr>
            </w:pPr>
            <w:r w:rsidRPr="00AF4D51">
              <w:rPr>
                <w:rFonts w:ascii="Minion Pro" w:eastAsia="Times New Roman" w:hAnsi="Minion Pro" w:cs="Times New Roman"/>
                <w:color w:val="231F20"/>
                <w:kern w:val="0"/>
                <w:sz w:val="18"/>
                <w:szCs w:val="18"/>
                <w:bdr w:val="none" w:sz="0" w:space="0" w:color="auto" w:frame="1"/>
                <w:lang w:eastAsia="hr-HR"/>
                <w14:ligatures w14:val="none"/>
              </w:rPr>
              <w:t>Funkcija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6E7EEB1" w14:textId="4D17907D" w:rsidR="00AF4D51" w:rsidRPr="00AF4D51" w:rsidRDefault="00AF4D51" w:rsidP="00AF4D51">
            <w:pPr>
              <w:spacing w:after="0" w:line="240" w:lineRule="auto"/>
              <w:rPr>
                <w:rFonts w:ascii="Minion Pro" w:eastAsia="Times New Roman" w:hAnsi="Minion Pro" w:cs="Times New Roman"/>
                <w:color w:val="231F20"/>
                <w:kern w:val="0"/>
                <w:sz w:val="18"/>
                <w:szCs w:val="18"/>
                <w:lang w:eastAsia="hr-HR"/>
                <w14:ligatures w14:val="none"/>
              </w:rPr>
            </w:pPr>
            <w:r>
              <w:rPr>
                <w:rFonts w:ascii="Minion Pro" w:eastAsia="Times New Roman" w:hAnsi="Minion Pro" w:cs="Times New Roman"/>
                <w:color w:val="231F20"/>
                <w:kern w:val="0"/>
                <w:sz w:val="18"/>
                <w:szCs w:val="18"/>
                <w:lang w:eastAsia="hr-HR"/>
                <w14:ligatures w14:val="none"/>
              </w:rPr>
              <w:t>VODITELJ ADMINISTRATIVNIH I RAČUNOVODSTVENIH POSLOVA</w:t>
            </w:r>
          </w:p>
        </w:tc>
      </w:tr>
      <w:tr w:rsidR="00AF4D51" w:rsidRPr="00AF4D51" w14:paraId="3E1646CD" w14:textId="77777777" w:rsidTr="00AF4D51">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941F6D2" w14:textId="77777777" w:rsidR="00AF4D51" w:rsidRPr="00AF4D51" w:rsidRDefault="00AF4D51" w:rsidP="00AF4D51">
            <w:pPr>
              <w:spacing w:after="0" w:line="240" w:lineRule="auto"/>
              <w:rPr>
                <w:rFonts w:ascii="Minion Pro" w:eastAsia="Times New Roman" w:hAnsi="Minion Pro" w:cs="Times New Roman"/>
                <w:color w:val="231F20"/>
                <w:kern w:val="0"/>
                <w:sz w:val="18"/>
                <w:szCs w:val="18"/>
                <w:lang w:eastAsia="hr-HR"/>
                <w14:ligatures w14:val="none"/>
              </w:rPr>
            </w:pPr>
            <w:r w:rsidRPr="00AF4D51">
              <w:rPr>
                <w:rFonts w:ascii="Minion Pro" w:eastAsia="Times New Roman" w:hAnsi="Minion Pro" w:cs="Times New Roman"/>
                <w:color w:val="231F20"/>
                <w:kern w:val="0"/>
                <w:sz w:val="18"/>
                <w:szCs w:val="18"/>
                <w:bdr w:val="none" w:sz="0" w:space="0" w:color="auto" w:frame="1"/>
                <w:lang w:eastAsia="hr-HR"/>
                <w14:ligatures w14:val="none"/>
              </w:rPr>
              <w:t>Telefon</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2A6A50A" w14:textId="69F4C561" w:rsidR="00AF4D51" w:rsidRPr="00AF4D51" w:rsidRDefault="00AF4D51" w:rsidP="00AF4D51">
            <w:pPr>
              <w:spacing w:after="0" w:line="240" w:lineRule="auto"/>
              <w:rPr>
                <w:rFonts w:ascii="Minion Pro" w:eastAsia="Times New Roman" w:hAnsi="Minion Pro" w:cs="Times New Roman"/>
                <w:color w:val="231F20"/>
                <w:kern w:val="0"/>
                <w:sz w:val="18"/>
                <w:szCs w:val="18"/>
                <w:lang w:eastAsia="hr-HR"/>
                <w14:ligatures w14:val="none"/>
              </w:rPr>
            </w:pPr>
            <w:r>
              <w:rPr>
                <w:rFonts w:ascii="Minion Pro" w:eastAsia="Times New Roman" w:hAnsi="Minion Pro" w:cs="Times New Roman"/>
                <w:color w:val="231F20"/>
                <w:kern w:val="0"/>
                <w:sz w:val="18"/>
                <w:szCs w:val="18"/>
                <w:lang w:eastAsia="hr-HR"/>
                <w14:ligatures w14:val="none"/>
              </w:rPr>
              <w:t>092 306 7775</w:t>
            </w:r>
          </w:p>
        </w:tc>
      </w:tr>
      <w:tr w:rsidR="00AF4D51" w:rsidRPr="00AF4D51" w14:paraId="62EADE07" w14:textId="77777777" w:rsidTr="00AF4D51">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7A6FBF6" w14:textId="77777777" w:rsidR="00AF4D51" w:rsidRPr="00AF4D51" w:rsidRDefault="00AF4D51" w:rsidP="00AF4D51">
            <w:pPr>
              <w:spacing w:after="0" w:line="240" w:lineRule="auto"/>
              <w:rPr>
                <w:rFonts w:ascii="Minion Pro" w:eastAsia="Times New Roman" w:hAnsi="Minion Pro" w:cs="Times New Roman"/>
                <w:color w:val="231F20"/>
                <w:kern w:val="0"/>
                <w:sz w:val="18"/>
                <w:szCs w:val="18"/>
                <w:lang w:eastAsia="hr-HR"/>
                <w14:ligatures w14:val="none"/>
              </w:rPr>
            </w:pPr>
            <w:r w:rsidRPr="00AF4D51">
              <w:rPr>
                <w:rFonts w:ascii="Minion Pro" w:eastAsia="Times New Roman" w:hAnsi="Minion Pro" w:cs="Times New Roman"/>
                <w:color w:val="231F20"/>
                <w:kern w:val="0"/>
                <w:sz w:val="18"/>
                <w:szCs w:val="18"/>
                <w:bdr w:val="none" w:sz="0" w:space="0" w:color="auto" w:frame="1"/>
                <w:lang w:eastAsia="hr-HR"/>
                <w14:ligatures w14:val="none"/>
              </w:rPr>
              <w:t>e-mail adresa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C1D163C" w14:textId="6BB51D3E" w:rsidR="00AF4D51" w:rsidRPr="00AF4D51" w:rsidRDefault="00AF4D51" w:rsidP="00AF4D51">
            <w:pPr>
              <w:spacing w:after="0" w:line="240" w:lineRule="auto"/>
              <w:rPr>
                <w:rFonts w:ascii="Minion Pro" w:eastAsia="Times New Roman" w:hAnsi="Minion Pro" w:cs="Times New Roman"/>
                <w:color w:val="231F20"/>
                <w:kern w:val="0"/>
                <w:sz w:val="18"/>
                <w:szCs w:val="18"/>
                <w:lang w:eastAsia="hr-HR"/>
                <w14:ligatures w14:val="none"/>
              </w:rPr>
            </w:pPr>
            <w:r>
              <w:rPr>
                <w:rFonts w:ascii="Minion Pro" w:eastAsia="Times New Roman" w:hAnsi="Minion Pro" w:cs="Times New Roman"/>
                <w:color w:val="231F20"/>
                <w:kern w:val="0"/>
                <w:sz w:val="18"/>
                <w:szCs w:val="18"/>
                <w:lang w:eastAsia="hr-HR"/>
                <w14:ligatures w14:val="none"/>
              </w:rPr>
              <w:t>andjela.andros@dom-umirovljenika-os.hr</w:t>
            </w:r>
          </w:p>
        </w:tc>
      </w:tr>
    </w:tbl>
    <w:p w14:paraId="67549166" w14:textId="77777777" w:rsidR="00AF4D51" w:rsidRPr="00AF4D51" w:rsidRDefault="00AF4D51" w:rsidP="00AF4D51">
      <w:pPr>
        <w:spacing w:after="0" w:line="240" w:lineRule="auto"/>
        <w:rPr>
          <w:rFonts w:ascii="Times New Roman" w:eastAsia="Times New Roman" w:hAnsi="Times New Roman" w:cs="Times New Roman"/>
          <w:kern w:val="0"/>
          <w:sz w:val="24"/>
          <w:szCs w:val="24"/>
          <w:lang w:eastAsia="hr-HR"/>
          <w14:ligatures w14:val="none"/>
        </w:rPr>
      </w:pPr>
      <w:r w:rsidRPr="00AF4D51">
        <w:rPr>
          <w:rFonts w:ascii="Minion Pro" w:eastAsia="Times New Roman" w:hAnsi="Minion Pro" w:cs="Times New Roman"/>
          <w:color w:val="000000"/>
          <w:kern w:val="0"/>
          <w:sz w:val="24"/>
          <w:szCs w:val="24"/>
          <w:lang w:eastAsia="hr-HR"/>
          <w14:ligatures w14:val="none"/>
        </w:rPr>
        <w:br/>
      </w:r>
    </w:p>
    <w:p w14:paraId="325AF49C" w14:textId="77777777" w:rsidR="00AF4D51" w:rsidRPr="00AF4D51" w:rsidRDefault="00AF4D51" w:rsidP="00AF4D51">
      <w:pPr>
        <w:shd w:val="clear" w:color="auto" w:fill="FFFFFF"/>
        <w:spacing w:after="0" w:line="240" w:lineRule="auto"/>
        <w:textAlignment w:val="baseline"/>
        <w:rPr>
          <w:rFonts w:ascii="Times New Roman" w:eastAsia="Times New Roman" w:hAnsi="Times New Roman" w:cs="Times New Roman"/>
          <w:color w:val="231F20"/>
          <w:kern w:val="0"/>
          <w:sz w:val="24"/>
          <w:szCs w:val="24"/>
          <w:lang w:eastAsia="hr-HR"/>
          <w14:ligatures w14:val="none"/>
        </w:rPr>
      </w:pPr>
      <w:r w:rsidRPr="00AF4D51">
        <w:rPr>
          <w:rFonts w:ascii="Minion Pro" w:eastAsia="Times New Roman" w:hAnsi="Minion Pro" w:cs="Times New Roman"/>
          <w:b/>
          <w:bCs/>
          <w:color w:val="231F20"/>
          <w:kern w:val="0"/>
          <w:sz w:val="24"/>
          <w:szCs w:val="24"/>
          <w:bdr w:val="none" w:sz="0" w:space="0" w:color="auto" w:frame="1"/>
          <w:lang w:eastAsia="hr-HR"/>
          <w14:ligatures w14:val="none"/>
        </w:rPr>
        <w:t>2. Osnovni podaci o projektu</w:t>
      </w:r>
    </w:p>
    <w:p w14:paraId="6666D67E" w14:textId="77777777" w:rsidR="00AF4D51" w:rsidRPr="00AF4D51" w:rsidRDefault="00AF4D51" w:rsidP="00AF4D51">
      <w:pPr>
        <w:shd w:val="clear" w:color="auto" w:fill="FFFFFF"/>
        <w:spacing w:after="48" w:line="240" w:lineRule="auto"/>
        <w:textAlignment w:val="baseline"/>
        <w:rPr>
          <w:rFonts w:ascii="Times New Roman" w:eastAsia="Times New Roman" w:hAnsi="Times New Roman" w:cs="Times New Roman"/>
          <w:color w:val="231F20"/>
          <w:kern w:val="0"/>
          <w:sz w:val="24"/>
          <w:szCs w:val="24"/>
          <w:lang w:eastAsia="hr-HR"/>
          <w14:ligatures w14:val="none"/>
        </w:rPr>
      </w:pPr>
      <w:r w:rsidRPr="00AF4D51">
        <w:rPr>
          <w:rFonts w:ascii="Times New Roman" w:eastAsia="Times New Roman" w:hAnsi="Times New Roman" w:cs="Times New Roman"/>
          <w:color w:val="231F20"/>
          <w:kern w:val="0"/>
          <w:sz w:val="24"/>
          <w:szCs w:val="24"/>
          <w:lang w:eastAsia="hr-HR"/>
          <w14:ligatures w14:val="none"/>
        </w:rPr>
        <w:t>Naziv projekta:</w:t>
      </w:r>
    </w:p>
    <w:tbl>
      <w:tblPr>
        <w:tblW w:w="10655" w:type="dxa"/>
        <w:shd w:val="clear" w:color="auto" w:fill="FFFFFF"/>
        <w:tblCellMar>
          <w:left w:w="0" w:type="dxa"/>
          <w:right w:w="0" w:type="dxa"/>
        </w:tblCellMar>
        <w:tblLook w:val="04A0" w:firstRow="1" w:lastRow="0" w:firstColumn="1" w:lastColumn="0" w:noHBand="0" w:noVBand="1"/>
      </w:tblPr>
      <w:tblGrid>
        <w:gridCol w:w="10655"/>
      </w:tblGrid>
      <w:tr w:rsidR="00AF4D51" w:rsidRPr="00AF4D51" w14:paraId="2A2EB66E" w14:textId="77777777" w:rsidTr="00AF4D51">
        <w:tc>
          <w:tcPr>
            <w:tcW w:w="1055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23F871A" w14:textId="1F8EE225" w:rsidR="00AF4D51" w:rsidRPr="00AF4D51" w:rsidRDefault="00AF4D51" w:rsidP="00AF4D51">
            <w:pPr>
              <w:spacing w:after="0" w:line="240" w:lineRule="auto"/>
              <w:rPr>
                <w:rFonts w:ascii="Minion Pro" w:eastAsia="Times New Roman" w:hAnsi="Minion Pro" w:cs="Times New Roman"/>
                <w:color w:val="231F20"/>
                <w:kern w:val="0"/>
                <w:sz w:val="18"/>
                <w:szCs w:val="18"/>
                <w:lang w:eastAsia="hr-HR"/>
                <w14:ligatures w14:val="none"/>
              </w:rPr>
            </w:pPr>
            <w:bookmarkStart w:id="0" w:name="_Hlk178839853"/>
            <w:r>
              <w:rPr>
                <w:rFonts w:ascii="Minion Pro" w:eastAsia="Times New Roman" w:hAnsi="Minion Pro" w:cs="Times New Roman"/>
                <w:color w:val="231F20"/>
                <w:kern w:val="0"/>
                <w:sz w:val="18"/>
                <w:szCs w:val="18"/>
                <w:bdr w:val="none" w:sz="0" w:space="0" w:color="auto" w:frame="1"/>
                <w:lang w:eastAsia="hr-HR"/>
                <w14:ligatures w14:val="none"/>
              </w:rPr>
              <w:t>IZGRADNJA ODJELA ZA SMJEŠTAJ OSOBA OBOLJELIH OD ALZHEIMEROVE I DRUGIH OBLIKA DEMENCIJE</w:t>
            </w:r>
            <w:bookmarkEnd w:id="0"/>
            <w:r w:rsidRPr="00AF4D51">
              <w:rPr>
                <w:rFonts w:ascii="Minion Pro" w:eastAsia="Times New Roman" w:hAnsi="Minion Pro" w:cs="Times New Roman"/>
                <w:color w:val="231F20"/>
                <w:kern w:val="0"/>
                <w:sz w:val="18"/>
                <w:szCs w:val="18"/>
                <w:bdr w:val="none" w:sz="0" w:space="0" w:color="auto" w:frame="1"/>
                <w:lang w:eastAsia="hr-HR"/>
                <w14:ligatures w14:val="none"/>
              </w:rPr>
              <w:br/>
            </w:r>
          </w:p>
        </w:tc>
      </w:tr>
    </w:tbl>
    <w:p w14:paraId="5D196676" w14:textId="77777777" w:rsidR="00AF4D51" w:rsidRPr="00AF4D51" w:rsidRDefault="00AF4D51" w:rsidP="00AF4D51">
      <w:pPr>
        <w:spacing w:after="0" w:line="240" w:lineRule="auto"/>
        <w:rPr>
          <w:rFonts w:ascii="Times New Roman" w:eastAsia="Times New Roman" w:hAnsi="Times New Roman" w:cs="Times New Roman"/>
          <w:kern w:val="0"/>
          <w:sz w:val="24"/>
          <w:szCs w:val="24"/>
          <w:lang w:eastAsia="hr-HR"/>
          <w14:ligatures w14:val="none"/>
        </w:rPr>
      </w:pPr>
      <w:r w:rsidRPr="00AF4D51">
        <w:rPr>
          <w:rFonts w:ascii="Minion Pro" w:eastAsia="Times New Roman" w:hAnsi="Minion Pro" w:cs="Times New Roman"/>
          <w:color w:val="000000"/>
          <w:kern w:val="0"/>
          <w:sz w:val="24"/>
          <w:szCs w:val="24"/>
          <w:lang w:eastAsia="hr-HR"/>
          <w14:ligatures w14:val="none"/>
        </w:rPr>
        <w:lastRenderedPageBreak/>
        <w:br/>
      </w:r>
    </w:p>
    <w:p w14:paraId="327CA82A" w14:textId="77777777" w:rsidR="00AF4D51" w:rsidRPr="00AF4D51" w:rsidRDefault="00AF4D51" w:rsidP="00AF4D51">
      <w:pPr>
        <w:shd w:val="clear" w:color="auto" w:fill="FFFFFF"/>
        <w:spacing w:after="48" w:line="240" w:lineRule="auto"/>
        <w:textAlignment w:val="baseline"/>
        <w:rPr>
          <w:rFonts w:ascii="Times New Roman" w:eastAsia="Times New Roman" w:hAnsi="Times New Roman" w:cs="Times New Roman"/>
          <w:color w:val="231F20"/>
          <w:kern w:val="0"/>
          <w:sz w:val="24"/>
          <w:szCs w:val="24"/>
          <w:lang w:eastAsia="hr-HR"/>
          <w14:ligatures w14:val="none"/>
        </w:rPr>
      </w:pPr>
      <w:r w:rsidRPr="00AF4D51">
        <w:rPr>
          <w:rFonts w:ascii="Times New Roman" w:eastAsia="Times New Roman" w:hAnsi="Times New Roman" w:cs="Times New Roman"/>
          <w:color w:val="231F20"/>
          <w:kern w:val="0"/>
          <w:sz w:val="24"/>
          <w:szCs w:val="24"/>
          <w:lang w:eastAsia="hr-HR"/>
          <w14:ligatures w14:val="none"/>
        </w:rPr>
        <w:t>Ekonomski sektor:</w:t>
      </w:r>
    </w:p>
    <w:tbl>
      <w:tblPr>
        <w:tblW w:w="10655" w:type="dxa"/>
        <w:shd w:val="clear" w:color="auto" w:fill="FFFFFF"/>
        <w:tblCellMar>
          <w:left w:w="0" w:type="dxa"/>
          <w:right w:w="0" w:type="dxa"/>
        </w:tblCellMar>
        <w:tblLook w:val="04A0" w:firstRow="1" w:lastRow="0" w:firstColumn="1" w:lastColumn="0" w:noHBand="0" w:noVBand="1"/>
      </w:tblPr>
      <w:tblGrid>
        <w:gridCol w:w="10655"/>
      </w:tblGrid>
      <w:tr w:rsidR="00AF4D51" w:rsidRPr="00AF4D51" w14:paraId="4D0BE283" w14:textId="77777777" w:rsidTr="00AF4D51">
        <w:tc>
          <w:tcPr>
            <w:tcW w:w="1055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34C314A" w14:textId="34138051" w:rsidR="00AF4D51" w:rsidRPr="00AF4D51" w:rsidRDefault="00AF4D51" w:rsidP="00AF4D51">
            <w:pPr>
              <w:spacing w:after="0" w:line="240" w:lineRule="auto"/>
              <w:rPr>
                <w:rFonts w:ascii="Minion Pro" w:eastAsia="Times New Roman" w:hAnsi="Minion Pro" w:cs="Times New Roman"/>
                <w:color w:val="231F20"/>
                <w:kern w:val="0"/>
                <w:sz w:val="18"/>
                <w:szCs w:val="18"/>
                <w:lang w:eastAsia="hr-HR"/>
                <w14:ligatures w14:val="none"/>
              </w:rPr>
            </w:pPr>
            <w:r>
              <w:rPr>
                <w:rFonts w:ascii="Minion Pro" w:eastAsia="Times New Roman" w:hAnsi="Minion Pro" w:cs="Times New Roman"/>
                <w:color w:val="231F20"/>
                <w:kern w:val="0"/>
                <w:sz w:val="18"/>
                <w:szCs w:val="18"/>
                <w:bdr w:val="none" w:sz="0" w:space="0" w:color="auto" w:frame="1"/>
                <w:lang w:eastAsia="hr-HR"/>
                <w14:ligatures w14:val="none"/>
              </w:rPr>
              <w:t>OSTALO* - SOCIJALNA SKRB</w:t>
            </w:r>
            <w:r w:rsidRPr="00AF4D51">
              <w:rPr>
                <w:rFonts w:ascii="Minion Pro" w:eastAsia="Times New Roman" w:hAnsi="Minion Pro" w:cs="Times New Roman"/>
                <w:color w:val="231F20"/>
                <w:kern w:val="0"/>
                <w:sz w:val="18"/>
                <w:szCs w:val="18"/>
                <w:bdr w:val="none" w:sz="0" w:space="0" w:color="auto" w:frame="1"/>
                <w:lang w:eastAsia="hr-HR"/>
                <w14:ligatures w14:val="none"/>
              </w:rPr>
              <w:br/>
            </w:r>
          </w:p>
        </w:tc>
      </w:tr>
    </w:tbl>
    <w:p w14:paraId="5BFD9487" w14:textId="77777777" w:rsidR="00AF4D51" w:rsidRPr="00AF4D51" w:rsidRDefault="00AF4D51" w:rsidP="00AF4D51">
      <w:pPr>
        <w:spacing w:after="0" w:line="240" w:lineRule="auto"/>
        <w:rPr>
          <w:rFonts w:ascii="Times New Roman" w:eastAsia="Times New Roman" w:hAnsi="Times New Roman" w:cs="Times New Roman"/>
          <w:kern w:val="0"/>
          <w:sz w:val="24"/>
          <w:szCs w:val="24"/>
          <w:lang w:eastAsia="hr-HR"/>
          <w14:ligatures w14:val="none"/>
        </w:rPr>
      </w:pPr>
      <w:r w:rsidRPr="00AF4D51">
        <w:rPr>
          <w:rFonts w:ascii="Minion Pro" w:eastAsia="Times New Roman" w:hAnsi="Minion Pro" w:cs="Times New Roman"/>
          <w:color w:val="000000"/>
          <w:kern w:val="0"/>
          <w:sz w:val="24"/>
          <w:szCs w:val="24"/>
          <w:lang w:eastAsia="hr-HR"/>
          <w14:ligatures w14:val="none"/>
        </w:rPr>
        <w:br/>
      </w:r>
    </w:p>
    <w:p w14:paraId="2A37F030" w14:textId="77777777" w:rsidR="00AF4D51" w:rsidRPr="00AF4D51" w:rsidRDefault="00AF4D51" w:rsidP="00AF4D51">
      <w:pPr>
        <w:shd w:val="clear" w:color="auto" w:fill="FFFFFF"/>
        <w:spacing w:after="48" w:line="240" w:lineRule="auto"/>
        <w:textAlignment w:val="baseline"/>
        <w:rPr>
          <w:rFonts w:ascii="Times New Roman" w:eastAsia="Times New Roman" w:hAnsi="Times New Roman" w:cs="Times New Roman"/>
          <w:color w:val="231F20"/>
          <w:kern w:val="0"/>
          <w:sz w:val="24"/>
          <w:szCs w:val="24"/>
          <w:lang w:eastAsia="hr-HR"/>
          <w14:ligatures w14:val="none"/>
        </w:rPr>
      </w:pPr>
      <w:r w:rsidRPr="00AF4D51">
        <w:rPr>
          <w:rFonts w:ascii="Times New Roman" w:eastAsia="Times New Roman" w:hAnsi="Times New Roman" w:cs="Times New Roman"/>
          <w:color w:val="231F20"/>
          <w:kern w:val="0"/>
          <w:sz w:val="24"/>
          <w:szCs w:val="24"/>
          <w:lang w:eastAsia="hr-HR"/>
          <w14:ligatures w14:val="none"/>
        </w:rPr>
        <w:t>Procijenjena vrijednost investicijskog projekta (unosi se ukupna procijenjena vrijednost projekta do trenutka stavljanja projekta u uporabu):</w:t>
      </w:r>
    </w:p>
    <w:tbl>
      <w:tblPr>
        <w:tblW w:w="10655" w:type="dxa"/>
        <w:shd w:val="clear" w:color="auto" w:fill="FFFFFF"/>
        <w:tblCellMar>
          <w:left w:w="0" w:type="dxa"/>
          <w:right w:w="0" w:type="dxa"/>
        </w:tblCellMar>
        <w:tblLook w:val="04A0" w:firstRow="1" w:lastRow="0" w:firstColumn="1" w:lastColumn="0" w:noHBand="0" w:noVBand="1"/>
      </w:tblPr>
      <w:tblGrid>
        <w:gridCol w:w="10655"/>
      </w:tblGrid>
      <w:tr w:rsidR="00AF4D51" w:rsidRPr="00AF4D51" w14:paraId="68F55450" w14:textId="77777777" w:rsidTr="00AF4D51">
        <w:tc>
          <w:tcPr>
            <w:tcW w:w="1055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F061F8E" w14:textId="408C0663" w:rsidR="00AF4D51" w:rsidRPr="00AF4D51" w:rsidRDefault="00FF66B0" w:rsidP="00AF4D51">
            <w:pPr>
              <w:spacing w:after="0" w:line="240" w:lineRule="auto"/>
              <w:rPr>
                <w:rFonts w:ascii="Minion Pro" w:eastAsia="Times New Roman" w:hAnsi="Minion Pro" w:cs="Times New Roman"/>
                <w:color w:val="231F20"/>
                <w:kern w:val="0"/>
                <w:sz w:val="18"/>
                <w:szCs w:val="18"/>
                <w:lang w:eastAsia="hr-HR"/>
                <w14:ligatures w14:val="none"/>
              </w:rPr>
            </w:pPr>
            <w:r>
              <w:rPr>
                <w:rFonts w:ascii="Minion Pro" w:eastAsia="Times New Roman" w:hAnsi="Minion Pro" w:cs="Times New Roman"/>
                <w:color w:val="231F20"/>
                <w:kern w:val="0"/>
                <w:sz w:val="18"/>
                <w:szCs w:val="18"/>
                <w:bdr w:val="none" w:sz="0" w:space="0" w:color="auto" w:frame="1"/>
                <w:lang w:eastAsia="hr-HR"/>
                <w14:ligatures w14:val="none"/>
              </w:rPr>
              <w:t>3</w:t>
            </w:r>
            <w:r w:rsidR="00AF4D51">
              <w:rPr>
                <w:rFonts w:ascii="Minion Pro" w:eastAsia="Times New Roman" w:hAnsi="Minion Pro" w:cs="Times New Roman"/>
                <w:color w:val="231F20"/>
                <w:kern w:val="0"/>
                <w:sz w:val="18"/>
                <w:szCs w:val="18"/>
                <w:bdr w:val="none" w:sz="0" w:space="0" w:color="auto" w:frame="1"/>
                <w:lang w:eastAsia="hr-HR"/>
                <w14:ligatures w14:val="none"/>
              </w:rPr>
              <w:t>,</w:t>
            </w:r>
            <w:r>
              <w:rPr>
                <w:rFonts w:ascii="Minion Pro" w:eastAsia="Times New Roman" w:hAnsi="Minion Pro" w:cs="Times New Roman"/>
                <w:color w:val="231F20"/>
                <w:kern w:val="0"/>
                <w:sz w:val="18"/>
                <w:szCs w:val="18"/>
                <w:bdr w:val="none" w:sz="0" w:space="0" w:color="auto" w:frame="1"/>
                <w:lang w:eastAsia="hr-HR"/>
                <w14:ligatures w14:val="none"/>
              </w:rPr>
              <w:t>000</w:t>
            </w:r>
            <w:r w:rsidR="00AF4D51">
              <w:rPr>
                <w:rFonts w:ascii="Minion Pro" w:eastAsia="Times New Roman" w:hAnsi="Minion Pro" w:cs="Times New Roman"/>
                <w:color w:val="231F20"/>
                <w:kern w:val="0"/>
                <w:sz w:val="18"/>
                <w:szCs w:val="18"/>
                <w:bdr w:val="none" w:sz="0" w:space="0" w:color="auto" w:frame="1"/>
                <w:lang w:eastAsia="hr-HR"/>
                <w14:ligatures w14:val="none"/>
              </w:rPr>
              <w:t>.</w:t>
            </w:r>
            <w:r>
              <w:rPr>
                <w:rFonts w:ascii="Minion Pro" w:eastAsia="Times New Roman" w:hAnsi="Minion Pro" w:cs="Times New Roman"/>
                <w:color w:val="231F20"/>
                <w:kern w:val="0"/>
                <w:sz w:val="18"/>
                <w:szCs w:val="18"/>
                <w:bdr w:val="none" w:sz="0" w:space="0" w:color="auto" w:frame="1"/>
                <w:lang w:eastAsia="hr-HR"/>
                <w14:ligatures w14:val="none"/>
              </w:rPr>
              <w:t>000</w:t>
            </w:r>
            <w:r w:rsidR="00AF4D51">
              <w:rPr>
                <w:rFonts w:ascii="Minion Pro" w:eastAsia="Times New Roman" w:hAnsi="Minion Pro" w:cs="Times New Roman"/>
                <w:color w:val="231F20"/>
                <w:kern w:val="0"/>
                <w:sz w:val="18"/>
                <w:szCs w:val="18"/>
                <w:bdr w:val="none" w:sz="0" w:space="0" w:color="auto" w:frame="1"/>
                <w:lang w:eastAsia="hr-HR"/>
                <w14:ligatures w14:val="none"/>
              </w:rPr>
              <w:t>,00 €</w:t>
            </w:r>
            <w:r w:rsidR="00AF4D51" w:rsidRPr="00AF4D51">
              <w:rPr>
                <w:rFonts w:ascii="Minion Pro" w:eastAsia="Times New Roman" w:hAnsi="Minion Pro" w:cs="Times New Roman"/>
                <w:color w:val="231F20"/>
                <w:kern w:val="0"/>
                <w:sz w:val="18"/>
                <w:szCs w:val="18"/>
                <w:bdr w:val="none" w:sz="0" w:space="0" w:color="auto" w:frame="1"/>
                <w:lang w:eastAsia="hr-HR"/>
                <w14:ligatures w14:val="none"/>
              </w:rPr>
              <w:br/>
            </w:r>
          </w:p>
        </w:tc>
      </w:tr>
    </w:tbl>
    <w:p w14:paraId="26B07714" w14:textId="77777777" w:rsidR="00AF4D51" w:rsidRPr="00AF4D51" w:rsidRDefault="00AF4D51" w:rsidP="00AF4D51">
      <w:pPr>
        <w:spacing w:after="0" w:line="240" w:lineRule="auto"/>
        <w:rPr>
          <w:rFonts w:ascii="Times New Roman" w:eastAsia="Times New Roman" w:hAnsi="Times New Roman" w:cs="Times New Roman"/>
          <w:kern w:val="0"/>
          <w:sz w:val="24"/>
          <w:szCs w:val="24"/>
          <w:lang w:eastAsia="hr-HR"/>
          <w14:ligatures w14:val="none"/>
        </w:rPr>
      </w:pPr>
      <w:r w:rsidRPr="00AF4D51">
        <w:rPr>
          <w:rFonts w:ascii="Minion Pro" w:eastAsia="Times New Roman" w:hAnsi="Minion Pro" w:cs="Times New Roman"/>
          <w:color w:val="000000"/>
          <w:kern w:val="0"/>
          <w:sz w:val="24"/>
          <w:szCs w:val="24"/>
          <w:lang w:eastAsia="hr-HR"/>
          <w14:ligatures w14:val="none"/>
        </w:rPr>
        <w:br/>
      </w:r>
    </w:p>
    <w:p w14:paraId="5AD4F0F6" w14:textId="77777777" w:rsidR="00AF4D51" w:rsidRPr="00AF4D51" w:rsidRDefault="00AF4D51" w:rsidP="00AF4D51">
      <w:pPr>
        <w:shd w:val="clear" w:color="auto" w:fill="FFFFFF"/>
        <w:spacing w:after="48" w:line="240" w:lineRule="auto"/>
        <w:textAlignment w:val="baseline"/>
        <w:rPr>
          <w:rFonts w:ascii="Times New Roman" w:eastAsia="Times New Roman" w:hAnsi="Times New Roman" w:cs="Times New Roman"/>
          <w:color w:val="231F20"/>
          <w:kern w:val="0"/>
          <w:sz w:val="24"/>
          <w:szCs w:val="24"/>
          <w:lang w:eastAsia="hr-HR"/>
          <w14:ligatures w14:val="none"/>
        </w:rPr>
      </w:pPr>
      <w:r w:rsidRPr="00AF4D51">
        <w:rPr>
          <w:rFonts w:ascii="Times New Roman" w:eastAsia="Times New Roman" w:hAnsi="Times New Roman" w:cs="Times New Roman"/>
          <w:color w:val="231F20"/>
          <w:kern w:val="0"/>
          <w:sz w:val="24"/>
          <w:szCs w:val="24"/>
          <w:lang w:eastAsia="hr-HR"/>
          <w14:ligatures w14:val="none"/>
        </w:rPr>
        <w:t>Trajanje projekta:</w:t>
      </w:r>
    </w:p>
    <w:tbl>
      <w:tblPr>
        <w:tblW w:w="10643" w:type="dxa"/>
        <w:shd w:val="clear" w:color="auto" w:fill="FFFFFF"/>
        <w:tblCellMar>
          <w:left w:w="0" w:type="dxa"/>
          <w:right w:w="0" w:type="dxa"/>
        </w:tblCellMar>
        <w:tblLook w:val="04A0" w:firstRow="1" w:lastRow="0" w:firstColumn="1" w:lastColumn="0" w:noHBand="0" w:noVBand="1"/>
      </w:tblPr>
      <w:tblGrid>
        <w:gridCol w:w="4775"/>
        <w:gridCol w:w="5868"/>
      </w:tblGrid>
      <w:tr w:rsidR="00AF4D51" w:rsidRPr="00AF4D51" w14:paraId="5F7DC907" w14:textId="77777777" w:rsidTr="00AF4D51">
        <w:tc>
          <w:tcPr>
            <w:tcW w:w="469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62CFE23" w14:textId="77777777" w:rsidR="00AF4D51" w:rsidRPr="00AF4D51" w:rsidRDefault="00AF4D51" w:rsidP="00AF4D51">
            <w:pPr>
              <w:spacing w:after="0" w:line="240" w:lineRule="auto"/>
              <w:rPr>
                <w:rFonts w:ascii="Minion Pro" w:eastAsia="Times New Roman" w:hAnsi="Minion Pro" w:cs="Times New Roman"/>
                <w:color w:val="231F20"/>
                <w:kern w:val="0"/>
                <w:sz w:val="18"/>
                <w:szCs w:val="18"/>
                <w:lang w:eastAsia="hr-HR"/>
                <w14:ligatures w14:val="none"/>
              </w:rPr>
            </w:pPr>
            <w:r w:rsidRPr="00AF4D51">
              <w:rPr>
                <w:rFonts w:ascii="Minion Pro" w:eastAsia="Times New Roman" w:hAnsi="Minion Pro" w:cs="Times New Roman"/>
                <w:color w:val="231F20"/>
                <w:kern w:val="0"/>
                <w:sz w:val="18"/>
                <w:szCs w:val="18"/>
                <w:bdr w:val="none" w:sz="0" w:space="0" w:color="auto" w:frame="1"/>
                <w:lang w:eastAsia="hr-HR"/>
                <w14:ligatures w14:val="none"/>
              </w:rPr>
              <w:t>Očekivani početak projekta</w:t>
            </w:r>
          </w:p>
        </w:tc>
        <w:tc>
          <w:tcPr>
            <w:tcW w:w="5764"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71E4659" w14:textId="153F8E97" w:rsidR="00AF4D51" w:rsidRPr="00AF4D51" w:rsidRDefault="00AF4D51" w:rsidP="00AF4D51">
            <w:pPr>
              <w:spacing w:after="0" w:line="240" w:lineRule="auto"/>
              <w:rPr>
                <w:rFonts w:ascii="Minion Pro" w:eastAsia="Times New Roman" w:hAnsi="Minion Pro" w:cs="Times New Roman"/>
                <w:color w:val="231F20"/>
                <w:kern w:val="0"/>
                <w:sz w:val="18"/>
                <w:szCs w:val="18"/>
                <w:lang w:eastAsia="hr-HR"/>
                <w14:ligatures w14:val="none"/>
              </w:rPr>
            </w:pPr>
            <w:r>
              <w:rPr>
                <w:rFonts w:ascii="Minion Pro" w:eastAsia="Times New Roman" w:hAnsi="Minion Pro" w:cs="Times New Roman"/>
                <w:color w:val="231F20"/>
                <w:kern w:val="0"/>
                <w:sz w:val="18"/>
                <w:szCs w:val="18"/>
                <w:lang w:eastAsia="hr-HR"/>
                <w14:ligatures w14:val="none"/>
              </w:rPr>
              <w:t>1.1.2025.</w:t>
            </w:r>
          </w:p>
        </w:tc>
      </w:tr>
      <w:tr w:rsidR="00AF4D51" w:rsidRPr="00AF4D51" w14:paraId="1241507C" w14:textId="77777777" w:rsidTr="00AF4D51">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79605C1" w14:textId="77777777" w:rsidR="00AF4D51" w:rsidRPr="00AF4D51" w:rsidRDefault="00AF4D51" w:rsidP="00AF4D51">
            <w:pPr>
              <w:spacing w:after="0" w:line="240" w:lineRule="auto"/>
              <w:rPr>
                <w:rFonts w:ascii="Minion Pro" w:eastAsia="Times New Roman" w:hAnsi="Minion Pro" w:cs="Times New Roman"/>
                <w:color w:val="231F20"/>
                <w:kern w:val="0"/>
                <w:sz w:val="18"/>
                <w:szCs w:val="18"/>
                <w:lang w:eastAsia="hr-HR"/>
                <w14:ligatures w14:val="none"/>
              </w:rPr>
            </w:pPr>
            <w:r w:rsidRPr="00AF4D51">
              <w:rPr>
                <w:rFonts w:ascii="Minion Pro" w:eastAsia="Times New Roman" w:hAnsi="Minion Pro" w:cs="Times New Roman"/>
                <w:color w:val="231F20"/>
                <w:kern w:val="0"/>
                <w:sz w:val="18"/>
                <w:szCs w:val="18"/>
                <w:bdr w:val="none" w:sz="0" w:space="0" w:color="auto" w:frame="1"/>
                <w:lang w:eastAsia="hr-HR"/>
                <w14:ligatures w14:val="none"/>
              </w:rPr>
              <w:t>Očekivani završetak projekta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167B2C0" w14:textId="5CC5D04E" w:rsidR="00AF4D51" w:rsidRPr="00AF4D51" w:rsidRDefault="00AF4D51" w:rsidP="00AF4D51">
            <w:pPr>
              <w:spacing w:after="0" w:line="240" w:lineRule="auto"/>
              <w:rPr>
                <w:rFonts w:ascii="Minion Pro" w:eastAsia="Times New Roman" w:hAnsi="Minion Pro" w:cs="Times New Roman"/>
                <w:color w:val="231F20"/>
                <w:kern w:val="0"/>
                <w:sz w:val="18"/>
                <w:szCs w:val="18"/>
                <w:lang w:eastAsia="hr-HR"/>
                <w14:ligatures w14:val="none"/>
              </w:rPr>
            </w:pPr>
            <w:r>
              <w:rPr>
                <w:rFonts w:ascii="Minion Pro" w:eastAsia="Times New Roman" w:hAnsi="Minion Pro" w:cs="Times New Roman"/>
                <w:color w:val="231F20"/>
                <w:kern w:val="0"/>
                <w:sz w:val="18"/>
                <w:szCs w:val="18"/>
                <w:lang w:eastAsia="hr-HR"/>
                <w14:ligatures w14:val="none"/>
              </w:rPr>
              <w:t>31.12.2027.</w:t>
            </w:r>
          </w:p>
        </w:tc>
      </w:tr>
    </w:tbl>
    <w:p w14:paraId="6EB96BA0" w14:textId="77777777" w:rsidR="00AF4D51" w:rsidRPr="00AF4D51" w:rsidRDefault="00AF4D51" w:rsidP="00AF4D51">
      <w:pPr>
        <w:spacing w:after="0" w:line="240" w:lineRule="auto"/>
        <w:rPr>
          <w:rFonts w:ascii="Times New Roman" w:eastAsia="Times New Roman" w:hAnsi="Times New Roman" w:cs="Times New Roman"/>
          <w:kern w:val="0"/>
          <w:sz w:val="24"/>
          <w:szCs w:val="24"/>
          <w:lang w:eastAsia="hr-HR"/>
          <w14:ligatures w14:val="none"/>
        </w:rPr>
      </w:pPr>
      <w:r w:rsidRPr="00AF4D51">
        <w:rPr>
          <w:rFonts w:ascii="Minion Pro" w:eastAsia="Times New Roman" w:hAnsi="Minion Pro" w:cs="Times New Roman"/>
          <w:color w:val="000000"/>
          <w:kern w:val="0"/>
          <w:sz w:val="24"/>
          <w:szCs w:val="24"/>
          <w:lang w:eastAsia="hr-HR"/>
          <w14:ligatures w14:val="none"/>
        </w:rPr>
        <w:br/>
      </w:r>
    </w:p>
    <w:p w14:paraId="5A62DD5F" w14:textId="77777777" w:rsidR="00AF4D51" w:rsidRPr="00AF4D51" w:rsidRDefault="00AF4D51" w:rsidP="00AF4D51">
      <w:pPr>
        <w:shd w:val="clear" w:color="auto" w:fill="FFFFFF"/>
        <w:spacing w:after="48" w:line="240" w:lineRule="auto"/>
        <w:textAlignment w:val="baseline"/>
        <w:rPr>
          <w:rFonts w:ascii="Times New Roman" w:eastAsia="Times New Roman" w:hAnsi="Times New Roman" w:cs="Times New Roman"/>
          <w:color w:val="231F20"/>
          <w:kern w:val="0"/>
          <w:sz w:val="24"/>
          <w:szCs w:val="24"/>
          <w:lang w:eastAsia="hr-HR"/>
          <w14:ligatures w14:val="none"/>
        </w:rPr>
      </w:pPr>
      <w:r w:rsidRPr="00AF4D51">
        <w:rPr>
          <w:rFonts w:ascii="Times New Roman" w:eastAsia="Times New Roman" w:hAnsi="Times New Roman" w:cs="Times New Roman"/>
          <w:color w:val="231F20"/>
          <w:kern w:val="0"/>
          <w:sz w:val="24"/>
          <w:szCs w:val="24"/>
          <w:lang w:eastAsia="hr-HR"/>
          <w14:ligatures w14:val="none"/>
        </w:rPr>
        <w:t>Lokacija izvođenja projekta:</w:t>
      </w:r>
    </w:p>
    <w:tbl>
      <w:tblPr>
        <w:tblW w:w="10666" w:type="dxa"/>
        <w:tblInd w:w="-8" w:type="dxa"/>
        <w:shd w:val="clear" w:color="auto" w:fill="FFFFFF"/>
        <w:tblCellMar>
          <w:left w:w="0" w:type="dxa"/>
          <w:right w:w="0" w:type="dxa"/>
        </w:tblCellMar>
        <w:tblLook w:val="04A0" w:firstRow="1" w:lastRow="0" w:firstColumn="1" w:lastColumn="0" w:noHBand="0" w:noVBand="1"/>
      </w:tblPr>
      <w:tblGrid>
        <w:gridCol w:w="8"/>
        <w:gridCol w:w="5325"/>
        <w:gridCol w:w="5333"/>
      </w:tblGrid>
      <w:tr w:rsidR="00AF4D51" w:rsidRPr="00AF4D51" w14:paraId="546D69CB" w14:textId="77777777" w:rsidTr="00430459">
        <w:trPr>
          <w:gridBefore w:val="1"/>
          <w:wBefore w:w="8" w:type="dxa"/>
        </w:trPr>
        <w:tc>
          <w:tcPr>
            <w:tcW w:w="10655"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DD37648" w14:textId="6F6CCDB0" w:rsidR="00AF4D51" w:rsidRPr="00AF4D51" w:rsidRDefault="00AF4D51" w:rsidP="00AF4D51">
            <w:pPr>
              <w:spacing w:after="0" w:line="240" w:lineRule="auto"/>
              <w:rPr>
                <w:rFonts w:ascii="Minion Pro" w:eastAsia="Times New Roman" w:hAnsi="Minion Pro" w:cs="Times New Roman"/>
                <w:color w:val="231F20"/>
                <w:kern w:val="0"/>
                <w:sz w:val="18"/>
                <w:szCs w:val="18"/>
                <w:lang w:eastAsia="hr-HR"/>
                <w14:ligatures w14:val="none"/>
              </w:rPr>
            </w:pPr>
            <w:r>
              <w:rPr>
                <w:rFonts w:ascii="Minion Pro" w:eastAsia="Times New Roman" w:hAnsi="Minion Pro" w:cs="Times New Roman"/>
                <w:color w:val="231F20"/>
                <w:kern w:val="0"/>
                <w:sz w:val="18"/>
                <w:szCs w:val="18"/>
                <w:bdr w:val="none" w:sz="0" w:space="0" w:color="auto" w:frame="1"/>
                <w:lang w:eastAsia="hr-HR"/>
                <w14:ligatures w14:val="none"/>
              </w:rPr>
              <w:t>DRINSKA 10, OSIJEK</w:t>
            </w:r>
            <w:r w:rsidRPr="00AF4D51">
              <w:rPr>
                <w:rFonts w:ascii="Minion Pro" w:eastAsia="Times New Roman" w:hAnsi="Minion Pro" w:cs="Times New Roman"/>
                <w:color w:val="231F20"/>
                <w:kern w:val="0"/>
                <w:sz w:val="18"/>
                <w:szCs w:val="18"/>
                <w:bdr w:val="none" w:sz="0" w:space="0" w:color="auto" w:frame="1"/>
                <w:lang w:eastAsia="hr-HR"/>
                <w14:ligatures w14:val="none"/>
              </w:rPr>
              <w:br/>
            </w:r>
          </w:p>
        </w:tc>
      </w:tr>
      <w:tr w:rsidR="00AF4D51" w:rsidRPr="00AF4D51" w14:paraId="67794CB2" w14:textId="77777777" w:rsidTr="00430459">
        <w:tc>
          <w:tcPr>
            <w:tcW w:w="5333" w:type="dxa"/>
            <w:gridSpan w:val="2"/>
            <w:tcBorders>
              <w:top w:val="nil"/>
              <w:left w:val="nil"/>
              <w:bottom w:val="nil"/>
              <w:right w:val="nil"/>
            </w:tcBorders>
            <w:shd w:val="clear" w:color="auto" w:fill="FFFFFF"/>
            <w:tcMar>
              <w:top w:w="96" w:type="dxa"/>
              <w:left w:w="96" w:type="dxa"/>
              <w:bottom w:w="120" w:type="dxa"/>
              <w:right w:w="96" w:type="dxa"/>
            </w:tcMar>
            <w:vAlign w:val="center"/>
            <w:hideMark/>
          </w:tcPr>
          <w:p w14:paraId="4E324667" w14:textId="5F09A095" w:rsidR="00AF4D51" w:rsidRPr="00AF4D51" w:rsidRDefault="00AF4D51" w:rsidP="00AF4D51">
            <w:pPr>
              <w:spacing w:after="0" w:line="240" w:lineRule="auto"/>
              <w:rPr>
                <w:rFonts w:ascii="Minion Pro" w:eastAsia="Times New Roman" w:hAnsi="Minion Pro" w:cs="Times New Roman"/>
                <w:color w:val="231F20"/>
                <w:kern w:val="0"/>
                <w:sz w:val="18"/>
                <w:szCs w:val="18"/>
                <w:lang w:eastAsia="hr-HR"/>
                <w14:ligatures w14:val="none"/>
              </w:rPr>
            </w:pPr>
            <w:r w:rsidRPr="00AF4D51">
              <w:rPr>
                <w:rFonts w:ascii="Minion Pro" w:eastAsia="Times New Roman" w:hAnsi="Minion Pro" w:cs="Times New Roman"/>
                <w:color w:val="000000"/>
                <w:kern w:val="0"/>
                <w:sz w:val="24"/>
                <w:szCs w:val="24"/>
                <w:lang w:eastAsia="hr-HR"/>
                <w14:ligatures w14:val="none"/>
              </w:rPr>
              <w:br/>
            </w:r>
            <w:r w:rsidRPr="00AF4D51">
              <w:rPr>
                <w:rFonts w:ascii="Minion Pro" w:eastAsia="Times New Roman" w:hAnsi="Minion Pro" w:cs="Times New Roman"/>
                <w:color w:val="231F20"/>
                <w:kern w:val="0"/>
                <w:sz w:val="18"/>
                <w:szCs w:val="18"/>
                <w:bdr w:val="none" w:sz="0" w:space="0" w:color="auto" w:frame="1"/>
                <w:lang w:eastAsia="hr-HR"/>
                <w14:ligatures w14:val="none"/>
              </w:rPr>
              <w:t>Sažeti opis projekta:</w:t>
            </w:r>
          </w:p>
        </w:tc>
        <w:tc>
          <w:tcPr>
            <w:tcW w:w="5333" w:type="dxa"/>
            <w:tcBorders>
              <w:top w:val="nil"/>
              <w:left w:val="nil"/>
              <w:bottom w:val="nil"/>
              <w:right w:val="nil"/>
            </w:tcBorders>
            <w:shd w:val="clear" w:color="auto" w:fill="FFFFFF"/>
            <w:tcMar>
              <w:top w:w="96" w:type="dxa"/>
              <w:left w:w="96" w:type="dxa"/>
              <w:bottom w:w="120" w:type="dxa"/>
              <w:right w:w="96" w:type="dxa"/>
            </w:tcMar>
            <w:vAlign w:val="center"/>
            <w:hideMark/>
          </w:tcPr>
          <w:p w14:paraId="79C3CC15" w14:textId="77777777" w:rsidR="00AF4D51" w:rsidRPr="00AF4D51" w:rsidRDefault="00AF4D51" w:rsidP="00AF4D51">
            <w:pPr>
              <w:spacing w:after="0" w:line="240" w:lineRule="auto"/>
              <w:jc w:val="right"/>
              <w:rPr>
                <w:rFonts w:ascii="Minion Pro" w:eastAsia="Times New Roman" w:hAnsi="Minion Pro" w:cs="Times New Roman"/>
                <w:color w:val="231F20"/>
                <w:kern w:val="0"/>
                <w:sz w:val="18"/>
                <w:szCs w:val="18"/>
                <w:lang w:eastAsia="hr-HR"/>
                <w14:ligatures w14:val="none"/>
              </w:rPr>
            </w:pPr>
            <w:r w:rsidRPr="00AF4D51">
              <w:rPr>
                <w:rFonts w:ascii="Minion Pro" w:eastAsia="Times New Roman" w:hAnsi="Minion Pro" w:cs="Times New Roman"/>
                <w:color w:val="231F20"/>
                <w:kern w:val="0"/>
                <w:sz w:val="18"/>
                <w:szCs w:val="18"/>
                <w:bdr w:val="none" w:sz="0" w:space="0" w:color="auto" w:frame="1"/>
                <w:lang w:eastAsia="hr-HR"/>
                <w14:ligatures w14:val="none"/>
              </w:rPr>
              <w:t>/max. 1.000 znakova/</w:t>
            </w:r>
          </w:p>
        </w:tc>
      </w:tr>
    </w:tbl>
    <w:p w14:paraId="3380274D" w14:textId="77777777" w:rsidR="00AF4D51" w:rsidRPr="00AF4D51" w:rsidRDefault="00AF4D51" w:rsidP="00AF4D51">
      <w:pPr>
        <w:spacing w:after="0" w:line="240" w:lineRule="auto"/>
        <w:rPr>
          <w:rFonts w:ascii="Times New Roman" w:eastAsia="Times New Roman" w:hAnsi="Times New Roman" w:cs="Times New Roman"/>
          <w:kern w:val="0"/>
          <w:sz w:val="24"/>
          <w:szCs w:val="24"/>
          <w:lang w:eastAsia="hr-HR"/>
          <w14:ligatures w14:val="none"/>
        </w:rPr>
      </w:pPr>
      <w:r w:rsidRPr="00AF4D51">
        <w:rPr>
          <w:rFonts w:ascii="Minion Pro" w:eastAsia="Times New Roman" w:hAnsi="Minion Pro" w:cs="Times New Roman"/>
          <w:color w:val="000000"/>
          <w:kern w:val="0"/>
          <w:sz w:val="24"/>
          <w:szCs w:val="24"/>
          <w:lang w:eastAsia="hr-HR"/>
          <w14:ligatures w14:val="none"/>
        </w:rPr>
        <w:br/>
      </w:r>
    </w:p>
    <w:tbl>
      <w:tblPr>
        <w:tblW w:w="10655" w:type="dxa"/>
        <w:shd w:val="clear" w:color="auto" w:fill="FFFFFF"/>
        <w:tblCellMar>
          <w:left w:w="0" w:type="dxa"/>
          <w:right w:w="0" w:type="dxa"/>
        </w:tblCellMar>
        <w:tblLook w:val="04A0" w:firstRow="1" w:lastRow="0" w:firstColumn="1" w:lastColumn="0" w:noHBand="0" w:noVBand="1"/>
      </w:tblPr>
      <w:tblGrid>
        <w:gridCol w:w="10655"/>
      </w:tblGrid>
      <w:tr w:rsidR="00AF4D51" w:rsidRPr="00AF4D51" w14:paraId="33C25A2A" w14:textId="77777777" w:rsidTr="00AF4D51">
        <w:tc>
          <w:tcPr>
            <w:tcW w:w="1055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6707842" w14:textId="00E11E32" w:rsidR="00AF4D51" w:rsidRPr="00AF4D51" w:rsidRDefault="001C355F" w:rsidP="00AF4D51">
            <w:pPr>
              <w:spacing w:after="0" w:line="240" w:lineRule="auto"/>
              <w:rPr>
                <w:rFonts w:ascii="Minion Pro" w:eastAsia="Times New Roman" w:hAnsi="Minion Pro" w:cs="Times New Roman"/>
                <w:color w:val="000000"/>
                <w:kern w:val="0"/>
                <w:sz w:val="18"/>
                <w:szCs w:val="18"/>
                <w:lang w:eastAsia="hr-HR"/>
                <w14:ligatures w14:val="none"/>
              </w:rPr>
            </w:pPr>
            <w:bookmarkStart w:id="1" w:name="_Hlk178840078"/>
            <w:r>
              <w:rPr>
                <w:rFonts w:ascii="Minion Pro" w:eastAsia="Times New Roman" w:hAnsi="Minion Pro" w:cs="Times New Roman"/>
                <w:color w:val="000000"/>
                <w:kern w:val="0"/>
                <w:sz w:val="18"/>
                <w:szCs w:val="18"/>
                <w:bdr w:val="none" w:sz="0" w:space="0" w:color="auto" w:frame="1"/>
                <w:lang w:eastAsia="hr-HR"/>
                <w14:ligatures w14:val="none"/>
              </w:rPr>
              <w:t>Projektom se predviđa nadograditi 3. kat zgrade Doma za starije i nemoćne osobe Osijek kojom bi se omogućilo dodatnih 30 soba od kojih je 22 sobe predviđeno za smještaj osoba s Alzheimrevom demencijom. Nadograđeni kat bi se podijelo na dvije funkcionalne jedinice. U prvoj jedinici predviđeno je 8 jednokrevetnih soba, a u drugoj jedinici 22 sobe za smještaj osoba oboljelih od Alzheimerove demencije</w:t>
            </w:r>
            <w:r w:rsidR="00075718">
              <w:rPr>
                <w:rFonts w:ascii="Minion Pro" w:eastAsia="Times New Roman" w:hAnsi="Minion Pro" w:cs="Times New Roman"/>
                <w:color w:val="000000"/>
                <w:kern w:val="0"/>
                <w:sz w:val="18"/>
                <w:szCs w:val="18"/>
                <w:bdr w:val="none" w:sz="0" w:space="0" w:color="auto" w:frame="1"/>
                <w:lang w:eastAsia="hr-HR"/>
                <w14:ligatures w14:val="none"/>
              </w:rPr>
              <w:t>. Uz sobe predviđene su i zajedničke prostorije, ostave, soba za medicinske djelatnike, tehnička prostorija, prostorija za fizioterapiju, prostorija za zaposlenike. Na sjevernom djelu zgrade predviđena je velika polunatkrivena terasa kojom se mogu služiti svi korisnici. Novoprojektirani prostor je prilagođen smjernicama za planiranje i prilagodbu osobama koje boluju od demencije na način da kretanje korisnika bude sigurno i nesmetano. Unutarnje</w:t>
            </w:r>
            <w:r>
              <w:rPr>
                <w:rFonts w:ascii="Minion Pro" w:eastAsia="Times New Roman" w:hAnsi="Minion Pro" w:cs="Times New Roman"/>
                <w:color w:val="000000"/>
                <w:kern w:val="0"/>
                <w:sz w:val="18"/>
                <w:szCs w:val="18"/>
                <w:bdr w:val="none" w:sz="0" w:space="0" w:color="auto" w:frame="1"/>
                <w:lang w:eastAsia="hr-HR"/>
                <w14:ligatures w14:val="none"/>
              </w:rPr>
              <w:t xml:space="preserve"> </w:t>
            </w:r>
            <w:r w:rsidR="00075718">
              <w:rPr>
                <w:rFonts w:ascii="Minion Pro" w:eastAsia="Times New Roman" w:hAnsi="Minion Pro" w:cs="Times New Roman"/>
                <w:color w:val="000000"/>
                <w:kern w:val="0"/>
                <w:sz w:val="18"/>
                <w:szCs w:val="18"/>
                <w:bdr w:val="none" w:sz="0" w:space="0" w:color="auto" w:frame="1"/>
                <w:lang w:eastAsia="hr-HR"/>
                <w14:ligatures w14:val="none"/>
              </w:rPr>
              <w:t xml:space="preserve">uređenje je planirano na način da osigura ugodno, mirno i prijateljsko okruženje za osobe koje </w:t>
            </w:r>
            <w:r w:rsidR="001D3B23">
              <w:rPr>
                <w:rFonts w:ascii="Minion Pro" w:eastAsia="Times New Roman" w:hAnsi="Minion Pro" w:cs="Times New Roman"/>
                <w:color w:val="000000"/>
                <w:kern w:val="0"/>
                <w:sz w:val="18"/>
                <w:szCs w:val="18"/>
                <w:bdr w:val="none" w:sz="0" w:space="0" w:color="auto" w:frame="1"/>
                <w:lang w:eastAsia="hr-HR"/>
                <w14:ligatures w14:val="none"/>
              </w:rPr>
              <w:t xml:space="preserve">boluju od Alzhemirove demencije. </w:t>
            </w:r>
            <w:r w:rsidR="00075718">
              <w:rPr>
                <w:rFonts w:ascii="Minion Pro" w:eastAsia="Times New Roman" w:hAnsi="Minion Pro" w:cs="Times New Roman"/>
                <w:color w:val="000000"/>
                <w:kern w:val="0"/>
                <w:sz w:val="18"/>
                <w:szCs w:val="18"/>
                <w:bdr w:val="none" w:sz="0" w:space="0" w:color="auto" w:frame="1"/>
                <w:lang w:eastAsia="hr-HR"/>
                <w14:ligatures w14:val="none"/>
              </w:rPr>
              <w:t xml:space="preserve"> </w:t>
            </w:r>
            <w:r>
              <w:rPr>
                <w:rFonts w:ascii="Minion Pro" w:eastAsia="Times New Roman" w:hAnsi="Minion Pro" w:cs="Times New Roman"/>
                <w:color w:val="000000"/>
                <w:kern w:val="0"/>
                <w:sz w:val="18"/>
                <w:szCs w:val="18"/>
                <w:bdr w:val="none" w:sz="0" w:space="0" w:color="auto" w:frame="1"/>
                <w:lang w:eastAsia="hr-HR"/>
                <w14:ligatures w14:val="none"/>
              </w:rPr>
              <w:t xml:space="preserve">  </w:t>
            </w:r>
            <w:bookmarkEnd w:id="1"/>
          </w:p>
        </w:tc>
      </w:tr>
    </w:tbl>
    <w:p w14:paraId="0AA838A2" w14:textId="77777777" w:rsidR="00AF4D51" w:rsidRPr="00AF4D51" w:rsidRDefault="00AF4D51" w:rsidP="00AF4D51">
      <w:pPr>
        <w:shd w:val="clear" w:color="auto" w:fill="FFFFFF"/>
        <w:spacing w:after="0" w:line="240" w:lineRule="auto"/>
        <w:textAlignment w:val="baseline"/>
        <w:rPr>
          <w:rFonts w:ascii="Times New Roman" w:eastAsia="Times New Roman" w:hAnsi="Times New Roman" w:cs="Times New Roman"/>
          <w:color w:val="231F20"/>
          <w:kern w:val="0"/>
          <w:sz w:val="24"/>
          <w:szCs w:val="24"/>
          <w:lang w:eastAsia="hr-HR"/>
          <w14:ligatures w14:val="none"/>
        </w:rPr>
      </w:pPr>
      <w:r w:rsidRPr="00AF4D51">
        <w:rPr>
          <w:rFonts w:ascii="Minion Pro" w:eastAsia="Times New Roman" w:hAnsi="Minion Pro" w:cs="Times New Roman"/>
          <w:b/>
          <w:bCs/>
          <w:color w:val="231F20"/>
          <w:kern w:val="0"/>
          <w:sz w:val="24"/>
          <w:szCs w:val="24"/>
          <w:bdr w:val="none" w:sz="0" w:space="0" w:color="auto" w:frame="1"/>
          <w:lang w:eastAsia="hr-HR"/>
          <w14:ligatures w14:val="none"/>
        </w:rPr>
        <w:lastRenderedPageBreak/>
        <w:t>3. Svrha i ciljevi projekta</w:t>
      </w:r>
    </w:p>
    <w:p w14:paraId="72915C71" w14:textId="77777777" w:rsidR="00AF4D51" w:rsidRPr="00AF4D51" w:rsidRDefault="00AF4D51" w:rsidP="00AF4D51">
      <w:pPr>
        <w:shd w:val="clear" w:color="auto" w:fill="FFFFFF"/>
        <w:spacing w:after="48" w:line="240" w:lineRule="auto"/>
        <w:textAlignment w:val="baseline"/>
        <w:rPr>
          <w:rFonts w:ascii="Times New Roman" w:eastAsia="Times New Roman" w:hAnsi="Times New Roman" w:cs="Times New Roman"/>
          <w:color w:val="231F20"/>
          <w:kern w:val="0"/>
          <w:sz w:val="24"/>
          <w:szCs w:val="24"/>
          <w:lang w:eastAsia="hr-HR"/>
          <w14:ligatures w14:val="none"/>
        </w:rPr>
      </w:pPr>
      <w:r w:rsidRPr="00AF4D51">
        <w:rPr>
          <w:rFonts w:ascii="Times New Roman" w:eastAsia="Times New Roman" w:hAnsi="Times New Roman" w:cs="Times New Roman"/>
          <w:color w:val="231F20"/>
          <w:kern w:val="0"/>
          <w:sz w:val="24"/>
          <w:szCs w:val="24"/>
          <w:lang w:eastAsia="hr-HR"/>
          <w14:ligatures w14:val="none"/>
        </w:rPr>
        <w:t>Doprinos provedbi akata strateškog planiranja</w:t>
      </w:r>
    </w:p>
    <w:p w14:paraId="4D9440BA" w14:textId="77777777" w:rsidR="00AF4D51" w:rsidRPr="00AF4D51" w:rsidRDefault="00AF4D51" w:rsidP="00AF4D51">
      <w:pPr>
        <w:shd w:val="clear" w:color="auto" w:fill="FFFFFF"/>
        <w:spacing w:after="0" w:line="240" w:lineRule="auto"/>
        <w:textAlignment w:val="baseline"/>
        <w:rPr>
          <w:rFonts w:ascii="Times New Roman" w:eastAsia="Times New Roman" w:hAnsi="Times New Roman" w:cs="Times New Roman"/>
          <w:color w:val="231F20"/>
          <w:kern w:val="0"/>
          <w:sz w:val="24"/>
          <w:szCs w:val="24"/>
          <w:lang w:eastAsia="hr-HR"/>
          <w14:ligatures w14:val="none"/>
        </w:rPr>
      </w:pPr>
      <w:r w:rsidRPr="00AF4D51">
        <w:rPr>
          <w:rFonts w:ascii="Minion Pro" w:eastAsia="Times New Roman" w:hAnsi="Minion Pro" w:cs="Times New Roman"/>
          <w:i/>
          <w:iCs/>
          <w:color w:val="231F20"/>
          <w:kern w:val="0"/>
          <w:sz w:val="24"/>
          <w:szCs w:val="24"/>
          <w:bdr w:val="none" w:sz="0" w:space="0" w:color="auto" w:frame="1"/>
          <w:lang w:eastAsia="hr-HR"/>
          <w14:ligatures w14:val="none"/>
        </w:rPr>
        <w:t>(navedite naziv sektorske ili višesektorske strategije, nacionalnog plana ili plana razvoja čijoj provedbi izravno doprinosi prijedlog investicijskog projekta)</w:t>
      </w:r>
    </w:p>
    <w:p w14:paraId="4B840C24" w14:textId="77777777" w:rsidR="00AF4D51" w:rsidRPr="00AF4D51" w:rsidRDefault="00AF4D51" w:rsidP="00AF4D51">
      <w:pPr>
        <w:shd w:val="clear" w:color="auto" w:fill="FFFFFF"/>
        <w:spacing w:after="0" w:line="240" w:lineRule="auto"/>
        <w:jc w:val="right"/>
        <w:textAlignment w:val="baseline"/>
        <w:rPr>
          <w:rFonts w:ascii="Times New Roman" w:eastAsia="Times New Roman" w:hAnsi="Times New Roman" w:cs="Times New Roman"/>
          <w:color w:val="231F20"/>
          <w:kern w:val="0"/>
          <w:sz w:val="24"/>
          <w:szCs w:val="24"/>
          <w:lang w:eastAsia="hr-HR"/>
          <w14:ligatures w14:val="none"/>
        </w:rPr>
      </w:pPr>
      <w:r w:rsidRPr="00AF4D51">
        <w:rPr>
          <w:rFonts w:ascii="Minion Pro" w:eastAsia="Times New Roman" w:hAnsi="Minion Pro" w:cs="Times New Roman"/>
          <w:i/>
          <w:iCs/>
          <w:color w:val="231F20"/>
          <w:kern w:val="0"/>
          <w:sz w:val="24"/>
          <w:szCs w:val="24"/>
          <w:bdr w:val="none" w:sz="0" w:space="0" w:color="auto" w:frame="1"/>
          <w:lang w:eastAsia="hr-HR"/>
          <w14:ligatures w14:val="none"/>
        </w:rPr>
        <w:t>/max. 1.000 znakova/</w:t>
      </w:r>
    </w:p>
    <w:tbl>
      <w:tblPr>
        <w:tblW w:w="10655" w:type="dxa"/>
        <w:shd w:val="clear" w:color="auto" w:fill="FFFFFF"/>
        <w:tblCellMar>
          <w:left w:w="0" w:type="dxa"/>
          <w:right w:w="0" w:type="dxa"/>
        </w:tblCellMar>
        <w:tblLook w:val="04A0" w:firstRow="1" w:lastRow="0" w:firstColumn="1" w:lastColumn="0" w:noHBand="0" w:noVBand="1"/>
      </w:tblPr>
      <w:tblGrid>
        <w:gridCol w:w="10655"/>
      </w:tblGrid>
      <w:tr w:rsidR="00AF4D51" w:rsidRPr="00AF4D51" w14:paraId="62B04DFB" w14:textId="77777777" w:rsidTr="00AF4D51">
        <w:tc>
          <w:tcPr>
            <w:tcW w:w="1055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3D2A27D" w14:textId="74577D3B" w:rsidR="00AF4D51" w:rsidRPr="00AF4D51" w:rsidRDefault="00286A62" w:rsidP="00AF4D51">
            <w:pPr>
              <w:spacing w:after="0" w:line="240" w:lineRule="auto"/>
              <w:rPr>
                <w:rFonts w:ascii="Minion Pro" w:eastAsia="Times New Roman" w:hAnsi="Minion Pro" w:cs="Times New Roman"/>
                <w:color w:val="000000"/>
                <w:kern w:val="0"/>
                <w:sz w:val="18"/>
                <w:szCs w:val="18"/>
                <w:lang w:eastAsia="hr-HR"/>
                <w14:ligatures w14:val="none"/>
              </w:rPr>
            </w:pPr>
            <w:r>
              <w:rPr>
                <w:rFonts w:ascii="Minion Pro" w:eastAsia="Times New Roman" w:hAnsi="Minion Pro" w:cs="Times New Roman"/>
                <w:color w:val="000000"/>
                <w:kern w:val="0"/>
                <w:sz w:val="18"/>
                <w:szCs w:val="18"/>
                <w:bdr w:val="none" w:sz="0" w:space="0" w:color="auto" w:frame="1"/>
                <w:lang w:eastAsia="hr-HR"/>
                <w14:ligatures w14:val="none"/>
              </w:rPr>
              <w:t>Provedbom ovoga projekta realizirat će se projekt od strateškog značaja naveden u Planu razvoja Osječko-baranjske županije za razdoblje do 2027. godine</w:t>
            </w:r>
          </w:p>
        </w:tc>
      </w:tr>
    </w:tbl>
    <w:p w14:paraId="20AC7558" w14:textId="77777777" w:rsidR="00AF4D51" w:rsidRPr="00AF4D51" w:rsidRDefault="00AF4D51" w:rsidP="00AF4D51">
      <w:pPr>
        <w:spacing w:after="0" w:line="240" w:lineRule="auto"/>
        <w:rPr>
          <w:rFonts w:ascii="Times New Roman" w:eastAsia="Times New Roman" w:hAnsi="Times New Roman" w:cs="Times New Roman"/>
          <w:kern w:val="0"/>
          <w:sz w:val="24"/>
          <w:szCs w:val="24"/>
          <w:lang w:eastAsia="hr-HR"/>
          <w14:ligatures w14:val="none"/>
        </w:rPr>
      </w:pPr>
      <w:r w:rsidRPr="00AF4D51">
        <w:rPr>
          <w:rFonts w:ascii="Minion Pro" w:eastAsia="Times New Roman" w:hAnsi="Minion Pro" w:cs="Times New Roman"/>
          <w:color w:val="000000"/>
          <w:kern w:val="0"/>
          <w:sz w:val="24"/>
          <w:szCs w:val="24"/>
          <w:lang w:eastAsia="hr-HR"/>
          <w14:ligatures w14:val="none"/>
        </w:rPr>
        <w:br/>
      </w:r>
    </w:p>
    <w:tbl>
      <w:tblPr>
        <w:tblW w:w="10666" w:type="dxa"/>
        <w:shd w:val="clear" w:color="auto" w:fill="FFFFFF"/>
        <w:tblCellMar>
          <w:left w:w="0" w:type="dxa"/>
          <w:right w:w="0" w:type="dxa"/>
        </w:tblCellMar>
        <w:tblLook w:val="04A0" w:firstRow="1" w:lastRow="0" w:firstColumn="1" w:lastColumn="0" w:noHBand="0" w:noVBand="1"/>
      </w:tblPr>
      <w:tblGrid>
        <w:gridCol w:w="5333"/>
        <w:gridCol w:w="5333"/>
      </w:tblGrid>
      <w:tr w:rsidR="00AF4D51" w:rsidRPr="00AF4D51" w14:paraId="382C5A1D" w14:textId="77777777" w:rsidTr="00AF4D51">
        <w:tc>
          <w:tcPr>
            <w:tcW w:w="5261" w:type="dxa"/>
            <w:tcBorders>
              <w:top w:val="nil"/>
              <w:left w:val="nil"/>
              <w:bottom w:val="nil"/>
              <w:right w:val="nil"/>
            </w:tcBorders>
            <w:shd w:val="clear" w:color="auto" w:fill="FFFFFF"/>
            <w:tcMar>
              <w:top w:w="96" w:type="dxa"/>
              <w:left w:w="96" w:type="dxa"/>
              <w:bottom w:w="120" w:type="dxa"/>
              <w:right w:w="96" w:type="dxa"/>
            </w:tcMar>
            <w:vAlign w:val="center"/>
            <w:hideMark/>
          </w:tcPr>
          <w:p w14:paraId="131E7EAC" w14:textId="77777777" w:rsidR="00AF4D51" w:rsidRPr="00AF4D51" w:rsidRDefault="00AF4D51" w:rsidP="00AF4D51">
            <w:pPr>
              <w:spacing w:after="0" w:line="240" w:lineRule="auto"/>
              <w:rPr>
                <w:rFonts w:ascii="Minion Pro" w:eastAsia="Times New Roman" w:hAnsi="Minion Pro" w:cs="Times New Roman"/>
                <w:color w:val="231F20"/>
                <w:kern w:val="0"/>
                <w:sz w:val="18"/>
                <w:szCs w:val="18"/>
                <w:lang w:eastAsia="hr-HR"/>
                <w14:ligatures w14:val="none"/>
              </w:rPr>
            </w:pPr>
            <w:r w:rsidRPr="00AF4D51">
              <w:rPr>
                <w:rFonts w:ascii="Minion Pro" w:eastAsia="Times New Roman" w:hAnsi="Minion Pro" w:cs="Times New Roman"/>
                <w:color w:val="231F20"/>
                <w:kern w:val="0"/>
                <w:sz w:val="18"/>
                <w:szCs w:val="18"/>
                <w:bdr w:val="none" w:sz="0" w:space="0" w:color="auto" w:frame="1"/>
                <w:lang w:eastAsia="hr-HR"/>
                <w14:ligatures w14:val="none"/>
              </w:rPr>
              <w:t>Cilj provedbe projekta:</w:t>
            </w:r>
          </w:p>
        </w:tc>
        <w:tc>
          <w:tcPr>
            <w:tcW w:w="5261" w:type="dxa"/>
            <w:tcBorders>
              <w:top w:val="nil"/>
              <w:left w:val="nil"/>
              <w:bottom w:val="nil"/>
              <w:right w:val="nil"/>
            </w:tcBorders>
            <w:shd w:val="clear" w:color="auto" w:fill="FFFFFF"/>
            <w:tcMar>
              <w:top w:w="96" w:type="dxa"/>
              <w:left w:w="96" w:type="dxa"/>
              <w:bottom w:w="120" w:type="dxa"/>
              <w:right w:w="96" w:type="dxa"/>
            </w:tcMar>
            <w:vAlign w:val="center"/>
            <w:hideMark/>
          </w:tcPr>
          <w:p w14:paraId="13EE4DD3" w14:textId="77777777" w:rsidR="00AF4D51" w:rsidRPr="00AF4D51" w:rsidRDefault="00AF4D51" w:rsidP="00AF4D51">
            <w:pPr>
              <w:spacing w:after="0" w:line="240" w:lineRule="auto"/>
              <w:jc w:val="right"/>
              <w:rPr>
                <w:rFonts w:ascii="Minion Pro" w:eastAsia="Times New Roman" w:hAnsi="Minion Pro" w:cs="Times New Roman"/>
                <w:color w:val="231F20"/>
                <w:kern w:val="0"/>
                <w:sz w:val="18"/>
                <w:szCs w:val="18"/>
                <w:lang w:eastAsia="hr-HR"/>
                <w14:ligatures w14:val="none"/>
              </w:rPr>
            </w:pPr>
            <w:r w:rsidRPr="00AF4D51">
              <w:rPr>
                <w:rFonts w:ascii="Minion Pro" w:eastAsia="Times New Roman" w:hAnsi="Minion Pro" w:cs="Times New Roman"/>
                <w:color w:val="231F20"/>
                <w:kern w:val="0"/>
                <w:sz w:val="18"/>
                <w:szCs w:val="18"/>
                <w:bdr w:val="none" w:sz="0" w:space="0" w:color="auto" w:frame="1"/>
                <w:lang w:eastAsia="hr-HR"/>
                <w14:ligatures w14:val="none"/>
              </w:rPr>
              <w:t>/max. 1.000 znakova/</w:t>
            </w:r>
          </w:p>
        </w:tc>
      </w:tr>
    </w:tbl>
    <w:p w14:paraId="1889E8CC" w14:textId="77777777" w:rsidR="00AF4D51" w:rsidRPr="00AF4D51" w:rsidRDefault="00AF4D51" w:rsidP="00AF4D51">
      <w:pPr>
        <w:spacing w:after="0" w:line="240" w:lineRule="auto"/>
        <w:rPr>
          <w:rFonts w:ascii="Times New Roman" w:eastAsia="Times New Roman" w:hAnsi="Times New Roman" w:cs="Times New Roman"/>
          <w:vanish/>
          <w:kern w:val="0"/>
          <w:sz w:val="24"/>
          <w:szCs w:val="24"/>
          <w:lang w:eastAsia="hr-HR"/>
          <w14:ligatures w14:val="none"/>
        </w:rPr>
      </w:pPr>
    </w:p>
    <w:tbl>
      <w:tblPr>
        <w:tblW w:w="10676" w:type="dxa"/>
        <w:shd w:val="clear" w:color="auto" w:fill="FFFFFF"/>
        <w:tblCellMar>
          <w:left w:w="0" w:type="dxa"/>
          <w:right w:w="0" w:type="dxa"/>
        </w:tblCellMar>
        <w:tblLook w:val="04A0" w:firstRow="1" w:lastRow="0" w:firstColumn="1" w:lastColumn="0" w:noHBand="0" w:noVBand="1"/>
      </w:tblPr>
      <w:tblGrid>
        <w:gridCol w:w="2587"/>
        <w:gridCol w:w="8089"/>
      </w:tblGrid>
      <w:tr w:rsidR="00AF4D51" w:rsidRPr="00AF4D51" w14:paraId="09002D71" w14:textId="77777777" w:rsidTr="00AF4D51">
        <w:tc>
          <w:tcPr>
            <w:tcW w:w="254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DB4A0EA" w14:textId="77777777" w:rsidR="00AF4D51" w:rsidRPr="00AF4D51" w:rsidRDefault="00AF4D51" w:rsidP="00AF4D51">
            <w:pPr>
              <w:spacing w:after="0" w:line="240" w:lineRule="auto"/>
              <w:rPr>
                <w:rFonts w:ascii="Minion Pro" w:eastAsia="Times New Roman" w:hAnsi="Minion Pro" w:cs="Times New Roman"/>
                <w:color w:val="231F20"/>
                <w:kern w:val="0"/>
                <w:sz w:val="18"/>
                <w:szCs w:val="18"/>
                <w:lang w:eastAsia="hr-HR"/>
                <w14:ligatures w14:val="none"/>
              </w:rPr>
            </w:pPr>
            <w:r w:rsidRPr="00AF4D51">
              <w:rPr>
                <w:rFonts w:ascii="Minion Pro" w:eastAsia="Times New Roman" w:hAnsi="Minion Pro" w:cs="Times New Roman"/>
                <w:color w:val="231F20"/>
                <w:kern w:val="0"/>
                <w:sz w:val="18"/>
                <w:szCs w:val="18"/>
                <w:bdr w:val="none" w:sz="0" w:space="0" w:color="auto" w:frame="1"/>
                <w:lang w:eastAsia="hr-HR"/>
                <w14:ligatures w14:val="none"/>
              </w:rPr>
              <w:t>Opći cilj:</w:t>
            </w:r>
          </w:p>
        </w:tc>
        <w:tc>
          <w:tcPr>
            <w:tcW w:w="794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58E23CD" w14:textId="52C997FF" w:rsidR="00AF4D51" w:rsidRPr="00AF4D51" w:rsidRDefault="00286A62" w:rsidP="00AF4D51">
            <w:pPr>
              <w:spacing w:after="0" w:line="240" w:lineRule="auto"/>
              <w:rPr>
                <w:rFonts w:ascii="Minion Pro" w:eastAsia="Times New Roman" w:hAnsi="Minion Pro" w:cs="Times New Roman"/>
                <w:color w:val="231F20"/>
                <w:kern w:val="0"/>
                <w:sz w:val="18"/>
                <w:szCs w:val="18"/>
                <w:lang w:eastAsia="hr-HR"/>
                <w14:ligatures w14:val="none"/>
              </w:rPr>
            </w:pPr>
            <w:bookmarkStart w:id="2" w:name="_Hlk178841477"/>
            <w:r>
              <w:rPr>
                <w:rFonts w:ascii="Minion Pro" w:eastAsia="Times New Roman" w:hAnsi="Minion Pro" w:cs="Times New Roman"/>
                <w:color w:val="231F20"/>
                <w:kern w:val="0"/>
                <w:sz w:val="18"/>
                <w:szCs w:val="18"/>
                <w:lang w:eastAsia="hr-HR"/>
                <w14:ligatures w14:val="none"/>
              </w:rPr>
              <w:t>U</w:t>
            </w:r>
            <w:r w:rsidRPr="00286A62">
              <w:rPr>
                <w:rFonts w:ascii="Minion Pro" w:eastAsia="Times New Roman" w:hAnsi="Minion Pro" w:cs="Times New Roman"/>
                <w:color w:val="231F20"/>
                <w:kern w:val="0"/>
                <w:sz w:val="18"/>
                <w:szCs w:val="18"/>
                <w:lang w:eastAsia="hr-HR"/>
                <w14:ligatures w14:val="none"/>
              </w:rPr>
              <w:t>naprijediti socijalna uključenost i kvaliteta života osoba oboljelih od Alzheimera i drugih vrsta demencija te pružiti usluga cjelodnevnog boravka osobama starije životne dobi na način da se pruža podrška razvoju učinkovitih socijalnih usluga.</w:t>
            </w:r>
            <w:bookmarkEnd w:id="2"/>
          </w:p>
        </w:tc>
      </w:tr>
      <w:tr w:rsidR="00AF4D51" w:rsidRPr="00AF4D51" w14:paraId="1E809EBC" w14:textId="77777777" w:rsidTr="00AF4D51">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6DC03D7" w14:textId="77777777" w:rsidR="00AF4D51" w:rsidRPr="00AF4D51" w:rsidRDefault="00AF4D51" w:rsidP="00AF4D51">
            <w:pPr>
              <w:spacing w:after="0" w:line="240" w:lineRule="auto"/>
              <w:rPr>
                <w:rFonts w:ascii="Minion Pro" w:eastAsia="Times New Roman" w:hAnsi="Minion Pro" w:cs="Times New Roman"/>
                <w:color w:val="231F20"/>
                <w:kern w:val="0"/>
                <w:sz w:val="18"/>
                <w:szCs w:val="18"/>
                <w:lang w:eastAsia="hr-HR"/>
                <w14:ligatures w14:val="none"/>
              </w:rPr>
            </w:pPr>
            <w:r w:rsidRPr="00AF4D51">
              <w:rPr>
                <w:rFonts w:ascii="Minion Pro" w:eastAsia="Times New Roman" w:hAnsi="Minion Pro" w:cs="Times New Roman"/>
                <w:color w:val="231F20"/>
                <w:kern w:val="0"/>
                <w:sz w:val="18"/>
                <w:szCs w:val="18"/>
                <w:bdr w:val="none" w:sz="0" w:space="0" w:color="auto" w:frame="1"/>
                <w:lang w:eastAsia="hr-HR"/>
                <w14:ligatures w14:val="none"/>
              </w:rPr>
              <w:t>Posebni cilj/evi:</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18C4D5D" w14:textId="532E4465" w:rsidR="00AF4D51" w:rsidRPr="00AF4D51" w:rsidRDefault="00286A62" w:rsidP="00AF4D51">
            <w:pPr>
              <w:spacing w:after="0" w:line="240" w:lineRule="auto"/>
              <w:rPr>
                <w:rFonts w:ascii="Minion Pro" w:eastAsia="Times New Roman" w:hAnsi="Minion Pro" w:cs="Times New Roman"/>
                <w:color w:val="231F20"/>
                <w:kern w:val="0"/>
                <w:sz w:val="18"/>
                <w:szCs w:val="18"/>
                <w:lang w:eastAsia="hr-HR"/>
                <w14:ligatures w14:val="none"/>
              </w:rPr>
            </w:pPr>
            <w:r>
              <w:rPr>
                <w:rFonts w:ascii="Minion Pro" w:eastAsia="Times New Roman" w:hAnsi="Minion Pro" w:cs="Times New Roman"/>
                <w:color w:val="231F20"/>
                <w:kern w:val="0"/>
                <w:sz w:val="18"/>
                <w:szCs w:val="18"/>
                <w:lang w:eastAsia="hr-HR"/>
                <w14:ligatures w14:val="none"/>
              </w:rPr>
              <w:t>Realizirati smještaj za 30 osoba koje boluju od Alzheimerove i drugih oblika demencija</w:t>
            </w:r>
          </w:p>
        </w:tc>
      </w:tr>
    </w:tbl>
    <w:p w14:paraId="475663BE" w14:textId="77777777" w:rsidR="00AF4D51" w:rsidRPr="00AF4D51" w:rsidRDefault="00AF4D51" w:rsidP="00AF4D51">
      <w:pPr>
        <w:spacing w:after="0" w:line="240" w:lineRule="auto"/>
        <w:rPr>
          <w:rFonts w:ascii="Times New Roman" w:eastAsia="Times New Roman" w:hAnsi="Times New Roman" w:cs="Times New Roman"/>
          <w:kern w:val="0"/>
          <w:sz w:val="24"/>
          <w:szCs w:val="24"/>
          <w:lang w:eastAsia="hr-HR"/>
          <w14:ligatures w14:val="none"/>
        </w:rPr>
      </w:pPr>
      <w:r w:rsidRPr="00AF4D51">
        <w:rPr>
          <w:rFonts w:ascii="Minion Pro" w:eastAsia="Times New Roman" w:hAnsi="Minion Pro" w:cs="Times New Roman"/>
          <w:color w:val="000000"/>
          <w:kern w:val="0"/>
          <w:sz w:val="24"/>
          <w:szCs w:val="24"/>
          <w:lang w:eastAsia="hr-HR"/>
          <w14:ligatures w14:val="none"/>
        </w:rPr>
        <w:br/>
      </w:r>
    </w:p>
    <w:p w14:paraId="583D5ADF" w14:textId="77777777" w:rsidR="00AF4D51" w:rsidRPr="00AF4D51" w:rsidRDefault="00AF4D51" w:rsidP="00AF4D51">
      <w:pPr>
        <w:shd w:val="clear" w:color="auto" w:fill="FFFFFF"/>
        <w:spacing w:after="48" w:line="240" w:lineRule="auto"/>
        <w:textAlignment w:val="baseline"/>
        <w:rPr>
          <w:rFonts w:ascii="Times New Roman" w:eastAsia="Times New Roman" w:hAnsi="Times New Roman" w:cs="Times New Roman"/>
          <w:color w:val="231F20"/>
          <w:kern w:val="0"/>
          <w:sz w:val="24"/>
          <w:szCs w:val="24"/>
          <w:lang w:eastAsia="hr-HR"/>
          <w14:ligatures w14:val="none"/>
        </w:rPr>
      </w:pPr>
      <w:r w:rsidRPr="00AF4D51">
        <w:rPr>
          <w:rFonts w:ascii="Times New Roman" w:eastAsia="Times New Roman" w:hAnsi="Times New Roman" w:cs="Times New Roman"/>
          <w:color w:val="231F20"/>
          <w:kern w:val="0"/>
          <w:sz w:val="24"/>
          <w:szCs w:val="24"/>
          <w:lang w:eastAsia="hr-HR"/>
          <w14:ligatures w14:val="none"/>
        </w:rPr>
        <w:t>Poveznica s doprinosom provedbi Ciljeva održivog razvoja UN Agende 2030</w:t>
      </w:r>
    </w:p>
    <w:p w14:paraId="44D3F79A" w14:textId="77777777" w:rsidR="00AF4D51" w:rsidRPr="00AF4D51" w:rsidRDefault="00AF4D51" w:rsidP="00AF4D51">
      <w:pPr>
        <w:shd w:val="clear" w:color="auto" w:fill="FFFFFF"/>
        <w:spacing w:after="48" w:line="240" w:lineRule="auto"/>
        <w:jc w:val="right"/>
        <w:textAlignment w:val="baseline"/>
        <w:rPr>
          <w:rFonts w:ascii="Times New Roman" w:eastAsia="Times New Roman" w:hAnsi="Times New Roman" w:cs="Times New Roman"/>
          <w:color w:val="231F20"/>
          <w:kern w:val="0"/>
          <w:sz w:val="24"/>
          <w:szCs w:val="24"/>
          <w:lang w:eastAsia="hr-HR"/>
          <w14:ligatures w14:val="none"/>
        </w:rPr>
      </w:pPr>
      <w:r w:rsidRPr="00AF4D51">
        <w:rPr>
          <w:rFonts w:ascii="Times New Roman" w:eastAsia="Times New Roman" w:hAnsi="Times New Roman" w:cs="Times New Roman"/>
          <w:color w:val="231F20"/>
          <w:kern w:val="0"/>
          <w:sz w:val="24"/>
          <w:szCs w:val="24"/>
          <w:lang w:eastAsia="hr-HR"/>
          <w14:ligatures w14:val="none"/>
        </w:rPr>
        <w:t>/max. 1.000 znakova/</w:t>
      </w:r>
    </w:p>
    <w:tbl>
      <w:tblPr>
        <w:tblW w:w="10643" w:type="dxa"/>
        <w:shd w:val="clear" w:color="auto" w:fill="FFFFFF"/>
        <w:tblCellMar>
          <w:left w:w="0" w:type="dxa"/>
          <w:right w:w="0" w:type="dxa"/>
        </w:tblCellMar>
        <w:tblLook w:val="04A0" w:firstRow="1" w:lastRow="0" w:firstColumn="1" w:lastColumn="0" w:noHBand="0" w:noVBand="1"/>
      </w:tblPr>
      <w:tblGrid>
        <w:gridCol w:w="3901"/>
        <w:gridCol w:w="6742"/>
      </w:tblGrid>
      <w:tr w:rsidR="00AF4D51" w:rsidRPr="00AF4D51" w14:paraId="15D47FE3" w14:textId="77777777" w:rsidTr="00BF7752">
        <w:tc>
          <w:tcPr>
            <w:tcW w:w="390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2CE9994" w14:textId="3AA2F42E" w:rsidR="00AF4D51" w:rsidRPr="00C4076F" w:rsidRDefault="00670AA2" w:rsidP="00C4076F">
            <w:pPr>
              <w:spacing w:after="0" w:line="240" w:lineRule="auto"/>
              <w:rPr>
                <w:rFonts w:ascii="Minion Pro" w:eastAsia="Times New Roman" w:hAnsi="Minion Pro" w:cs="Times New Roman"/>
                <w:color w:val="231F20"/>
                <w:kern w:val="0"/>
                <w:sz w:val="18"/>
                <w:szCs w:val="18"/>
                <w:lang w:eastAsia="hr-HR"/>
                <w14:ligatures w14:val="none"/>
              </w:rPr>
            </w:pPr>
            <w:r w:rsidRPr="00C4076F">
              <w:rPr>
                <w:rFonts w:ascii="Minion Pro" w:eastAsia="Times New Roman" w:hAnsi="Minion Pro" w:cs="Times New Roman"/>
                <w:color w:val="231F20"/>
                <w:kern w:val="0"/>
                <w:sz w:val="18"/>
                <w:szCs w:val="18"/>
                <w:lang w:eastAsia="hr-HR"/>
                <w14:ligatures w14:val="none"/>
              </w:rPr>
              <w:t>3</w:t>
            </w:r>
            <w:r w:rsidR="00BF7752" w:rsidRPr="00C4076F">
              <w:rPr>
                <w:rFonts w:ascii="Minion Pro" w:eastAsia="Times New Roman" w:hAnsi="Minion Pro" w:cs="Times New Roman"/>
                <w:color w:val="231F20"/>
                <w:kern w:val="0"/>
                <w:sz w:val="18"/>
                <w:szCs w:val="18"/>
                <w:lang w:eastAsia="hr-HR"/>
                <w14:ligatures w14:val="none"/>
              </w:rPr>
              <w:t xml:space="preserve">. </w:t>
            </w:r>
            <w:r w:rsidR="00430459" w:rsidRPr="00430459">
              <w:rPr>
                <w:rFonts w:ascii="Minion Pro" w:eastAsia="Times New Roman" w:hAnsi="Minion Pro" w:cs="Times New Roman"/>
                <w:i/>
                <w:iCs/>
                <w:color w:val="231F20"/>
                <w:kern w:val="0"/>
                <w:sz w:val="18"/>
                <w:szCs w:val="18"/>
                <w:lang w:eastAsia="hr-HR"/>
                <w14:ligatures w14:val="none"/>
              </w:rPr>
              <w:t>Zdravlje – </w:t>
            </w:r>
            <w:r w:rsidR="00C4076F" w:rsidRPr="00430459">
              <w:rPr>
                <w:rFonts w:ascii="Minion Pro" w:eastAsia="Times New Roman" w:hAnsi="Minion Pro" w:cs="Times New Roman"/>
                <w:i/>
                <w:iCs/>
                <w:color w:val="231F20"/>
                <w:kern w:val="0"/>
                <w:sz w:val="18"/>
                <w:szCs w:val="18"/>
                <w:lang w:eastAsia="hr-HR"/>
                <w14:ligatures w14:val="none"/>
              </w:rPr>
              <w:t>Osigurati zdrav život i promicati blago</w:t>
            </w:r>
            <w:r w:rsidR="00C4076F" w:rsidRPr="00BF7752">
              <w:rPr>
                <w:rFonts w:ascii="Minion Pro" w:eastAsia="Times New Roman" w:hAnsi="Minion Pro" w:cs="Times New Roman"/>
                <w:i/>
                <w:iCs/>
                <w:color w:val="231F20"/>
                <w:kern w:val="0"/>
                <w:sz w:val="18"/>
                <w:szCs w:val="18"/>
                <w:lang w:eastAsia="hr-HR"/>
                <w14:ligatures w14:val="none"/>
              </w:rPr>
              <w:t>stanje svih ljudi svih starosnih skupina</w:t>
            </w:r>
          </w:p>
        </w:tc>
        <w:tc>
          <w:tcPr>
            <w:tcW w:w="6742"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AE672F2" w14:textId="391DFD3A" w:rsidR="00AF4D51" w:rsidRPr="00BF7752" w:rsidRDefault="00BF7752" w:rsidP="00AF4D51">
            <w:pPr>
              <w:spacing w:after="0" w:line="240" w:lineRule="auto"/>
              <w:rPr>
                <w:rFonts w:ascii="Minion Pro" w:eastAsia="Times New Roman" w:hAnsi="Minion Pro" w:cs="Times New Roman"/>
                <w:color w:val="231F20"/>
                <w:kern w:val="0"/>
                <w:sz w:val="18"/>
                <w:szCs w:val="18"/>
                <w:lang w:eastAsia="hr-HR"/>
                <w14:ligatures w14:val="none"/>
              </w:rPr>
            </w:pPr>
            <w:r>
              <w:rPr>
                <w:rFonts w:ascii="Minion Pro" w:eastAsia="Times New Roman" w:hAnsi="Minion Pro" w:cs="Times New Roman"/>
                <w:color w:val="231F20"/>
                <w:kern w:val="0"/>
                <w:sz w:val="18"/>
                <w:szCs w:val="18"/>
                <w:lang w:eastAsia="hr-HR"/>
                <w14:ligatures w14:val="none"/>
              </w:rPr>
              <w:t xml:space="preserve">Projektom će se izravno doprinijeti </w:t>
            </w:r>
            <w:r w:rsidR="00C4076F">
              <w:rPr>
                <w:rFonts w:ascii="Minion Pro" w:eastAsia="Times New Roman" w:hAnsi="Minion Pro" w:cs="Times New Roman"/>
                <w:color w:val="231F20"/>
                <w:kern w:val="0"/>
                <w:sz w:val="18"/>
                <w:szCs w:val="18"/>
                <w:lang w:eastAsia="hr-HR"/>
                <w14:ligatures w14:val="none"/>
              </w:rPr>
              <w:t>promicanju blagostanja i osiguranju što zdravijeg života osoba oboljelih od Alzheimera i drugih vrsta demencija.</w:t>
            </w:r>
            <w:r>
              <w:rPr>
                <w:rFonts w:ascii="Minion Pro" w:eastAsia="Times New Roman" w:hAnsi="Minion Pro" w:cs="Times New Roman"/>
                <w:color w:val="231F20"/>
                <w:kern w:val="0"/>
                <w:sz w:val="18"/>
                <w:szCs w:val="18"/>
                <w:lang w:eastAsia="hr-HR"/>
                <w14:ligatures w14:val="none"/>
              </w:rPr>
              <w:t xml:space="preserve"> </w:t>
            </w:r>
          </w:p>
        </w:tc>
      </w:tr>
      <w:tr w:rsidR="00C4076F" w:rsidRPr="00AF4D51" w14:paraId="3CEACD74" w14:textId="77777777" w:rsidTr="00BF7752">
        <w:tc>
          <w:tcPr>
            <w:tcW w:w="390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2D5C17B9" w14:textId="187E6B05" w:rsidR="00C4076F" w:rsidRDefault="00C4076F" w:rsidP="00C4076F">
            <w:pPr>
              <w:spacing w:after="0" w:line="240" w:lineRule="auto"/>
              <w:rPr>
                <w:rFonts w:ascii="Minion Pro" w:eastAsia="Times New Roman" w:hAnsi="Minion Pro" w:cs="Times New Roman"/>
                <w:color w:val="231F20"/>
                <w:kern w:val="0"/>
                <w:sz w:val="18"/>
                <w:szCs w:val="18"/>
                <w:lang w:eastAsia="hr-HR"/>
                <w14:ligatures w14:val="none"/>
              </w:rPr>
            </w:pPr>
            <w:r>
              <w:rPr>
                <w:rFonts w:ascii="Minion Pro" w:eastAsia="Times New Roman" w:hAnsi="Minion Pro" w:cs="Times New Roman"/>
                <w:color w:val="231F20"/>
                <w:kern w:val="0"/>
                <w:sz w:val="18"/>
                <w:szCs w:val="18"/>
                <w:lang w:eastAsia="hr-HR"/>
                <w14:ligatures w14:val="none"/>
              </w:rPr>
              <w:t>10</w:t>
            </w:r>
            <w:r w:rsidRPr="00C4076F">
              <w:rPr>
                <w:rFonts w:ascii="Minion Pro" w:eastAsia="Times New Roman" w:hAnsi="Minion Pro" w:cs="Times New Roman"/>
                <w:color w:val="231F20"/>
                <w:kern w:val="0"/>
                <w:sz w:val="18"/>
                <w:szCs w:val="18"/>
                <w:lang w:eastAsia="hr-HR"/>
                <w14:ligatures w14:val="none"/>
              </w:rPr>
              <w:t>.</w:t>
            </w:r>
            <w:r>
              <w:rPr>
                <w:rFonts w:ascii="Minion Pro" w:eastAsia="Times New Roman" w:hAnsi="Minion Pro" w:cs="Times New Roman"/>
                <w:color w:val="231F20"/>
                <w:kern w:val="0"/>
                <w:sz w:val="18"/>
                <w:szCs w:val="18"/>
                <w:lang w:eastAsia="hr-HR"/>
                <w14:ligatures w14:val="none"/>
              </w:rPr>
              <w:t xml:space="preserve"> </w:t>
            </w:r>
            <w:r w:rsidRPr="00C4076F">
              <w:rPr>
                <w:rFonts w:ascii="Minion Pro" w:eastAsia="Times New Roman" w:hAnsi="Minion Pro" w:cs="Times New Roman"/>
                <w:i/>
                <w:iCs/>
                <w:color w:val="231F20"/>
                <w:kern w:val="0"/>
                <w:sz w:val="18"/>
                <w:szCs w:val="18"/>
                <w:lang w:eastAsia="hr-HR"/>
                <w14:ligatures w14:val="none"/>
              </w:rPr>
              <w:t xml:space="preserve">Smanjiti nejednakost unutar i između </w:t>
            </w:r>
            <w:r>
              <w:rPr>
                <w:rFonts w:ascii="Minion Pro" w:eastAsia="Times New Roman" w:hAnsi="Minion Pro" w:cs="Times New Roman"/>
                <w:i/>
                <w:iCs/>
                <w:color w:val="231F20"/>
                <w:kern w:val="0"/>
                <w:sz w:val="18"/>
                <w:szCs w:val="18"/>
                <w:lang w:eastAsia="hr-HR"/>
                <w14:ligatures w14:val="none"/>
              </w:rPr>
              <w:t>država</w:t>
            </w:r>
          </w:p>
        </w:tc>
        <w:tc>
          <w:tcPr>
            <w:tcW w:w="6742"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4106CCC7" w14:textId="34C62F97" w:rsidR="00C4076F" w:rsidRDefault="00C4076F" w:rsidP="00AF4D51">
            <w:pPr>
              <w:spacing w:after="0" w:line="240" w:lineRule="auto"/>
              <w:rPr>
                <w:rFonts w:ascii="Minion Pro" w:eastAsia="Times New Roman" w:hAnsi="Minion Pro" w:cs="Times New Roman"/>
                <w:color w:val="231F20"/>
                <w:kern w:val="0"/>
                <w:sz w:val="18"/>
                <w:szCs w:val="18"/>
                <w:lang w:eastAsia="hr-HR"/>
                <w14:ligatures w14:val="none"/>
              </w:rPr>
            </w:pPr>
            <w:r w:rsidRPr="00C4076F">
              <w:rPr>
                <w:rFonts w:ascii="Minion Pro" w:eastAsia="Times New Roman" w:hAnsi="Minion Pro" w:cs="Times New Roman"/>
                <w:color w:val="231F20"/>
                <w:kern w:val="0"/>
                <w:sz w:val="18"/>
                <w:szCs w:val="18"/>
                <w:lang w:eastAsia="hr-HR"/>
                <w14:ligatures w14:val="none"/>
              </w:rPr>
              <w:t xml:space="preserve">Uvođenjem novih usluga također se pridonosi smanjenju regionalne nejednakosti u pristupu socijalnim uslugama te osnaživanju i promicanju socijalne uključenosti </w:t>
            </w:r>
            <w:r w:rsidR="00524F67">
              <w:rPr>
                <w:rFonts w:ascii="Minion Pro" w:eastAsia="Times New Roman" w:hAnsi="Minion Pro" w:cs="Times New Roman"/>
                <w:color w:val="231F20"/>
                <w:kern w:val="0"/>
                <w:sz w:val="18"/>
                <w:szCs w:val="18"/>
                <w:lang w:eastAsia="hr-HR"/>
                <w14:ligatures w14:val="none"/>
              </w:rPr>
              <w:t xml:space="preserve">osoba oboljelih od Alzheimera i drugih vrsta demencija </w:t>
            </w:r>
            <w:r w:rsidR="001B06BA">
              <w:rPr>
                <w:rFonts w:ascii="Minion Pro" w:eastAsia="Times New Roman" w:hAnsi="Minion Pro" w:cs="Times New Roman"/>
                <w:color w:val="231F20"/>
                <w:kern w:val="0"/>
                <w:sz w:val="18"/>
                <w:szCs w:val="18"/>
                <w:lang w:eastAsia="hr-HR"/>
                <w14:ligatures w14:val="none"/>
              </w:rPr>
              <w:t>u Republici Hrvatskoj.</w:t>
            </w:r>
          </w:p>
        </w:tc>
      </w:tr>
      <w:tr w:rsidR="007A6C43" w:rsidRPr="00AF4D51" w14:paraId="443DB290" w14:textId="77777777" w:rsidTr="00BF7752">
        <w:tc>
          <w:tcPr>
            <w:tcW w:w="390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7BA7F8EB" w14:textId="18B645F8" w:rsidR="007A6C43" w:rsidRPr="00430459" w:rsidRDefault="00430459" w:rsidP="00C4076F">
            <w:pPr>
              <w:spacing w:after="0" w:line="240" w:lineRule="auto"/>
              <w:rPr>
                <w:rFonts w:ascii="Minion Pro" w:eastAsia="Times New Roman" w:hAnsi="Minion Pro" w:cs="Times New Roman"/>
                <w:color w:val="231F20"/>
                <w:kern w:val="0"/>
                <w:sz w:val="18"/>
                <w:szCs w:val="18"/>
                <w:highlight w:val="yellow"/>
                <w:lang w:eastAsia="hr-HR"/>
                <w14:ligatures w14:val="none"/>
              </w:rPr>
            </w:pPr>
            <w:r w:rsidRPr="003B08EC">
              <w:rPr>
                <w:rFonts w:ascii="Minion Pro" w:eastAsia="Times New Roman" w:hAnsi="Minion Pro" w:cs="Times New Roman"/>
                <w:color w:val="231F20"/>
                <w:kern w:val="0"/>
                <w:sz w:val="18"/>
                <w:szCs w:val="18"/>
                <w:lang w:eastAsia="hr-HR"/>
                <w14:ligatures w14:val="none"/>
              </w:rPr>
              <w:t>16.  </w:t>
            </w:r>
            <w:r w:rsidRPr="003B08EC">
              <w:rPr>
                <w:rFonts w:ascii="Minion Pro" w:eastAsia="Times New Roman" w:hAnsi="Minion Pro" w:cs="Times New Roman"/>
                <w:i/>
                <w:iCs/>
                <w:color w:val="231F20"/>
                <w:kern w:val="0"/>
                <w:sz w:val="18"/>
                <w:szCs w:val="18"/>
                <w:lang w:eastAsia="hr-HR"/>
                <w14:ligatures w14:val="none"/>
              </w:rPr>
              <w:t>Promovirati miroljubiva i uključiva društva za održivi razvoj, osigurati pristup pravdi za sve i izgraditi učinkovite, odgovorne i uključive institucije na svim razinama</w:t>
            </w:r>
          </w:p>
        </w:tc>
        <w:tc>
          <w:tcPr>
            <w:tcW w:w="6742"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76054BE6" w14:textId="46EAE891" w:rsidR="007A6C43" w:rsidRPr="00C4076F" w:rsidRDefault="00430459" w:rsidP="00AF4D51">
            <w:pPr>
              <w:spacing w:after="0" w:line="240" w:lineRule="auto"/>
              <w:rPr>
                <w:rFonts w:ascii="Minion Pro" w:eastAsia="Times New Roman" w:hAnsi="Minion Pro" w:cs="Times New Roman"/>
                <w:color w:val="231F20"/>
                <w:kern w:val="0"/>
                <w:sz w:val="18"/>
                <w:szCs w:val="18"/>
                <w:lang w:eastAsia="hr-HR"/>
                <w14:ligatures w14:val="none"/>
              </w:rPr>
            </w:pPr>
            <w:r w:rsidRPr="00430459">
              <w:rPr>
                <w:rFonts w:ascii="Minion Pro" w:eastAsia="Times New Roman" w:hAnsi="Minion Pro" w:cs="Times New Roman"/>
                <w:color w:val="231F20"/>
                <w:kern w:val="0"/>
                <w:sz w:val="18"/>
                <w:szCs w:val="18"/>
                <w:lang w:eastAsia="hr-HR"/>
                <w14:ligatures w14:val="none"/>
              </w:rPr>
              <w:t>Jačanje kapaciteta pružatelja socijalnih usluga zapošljavanjem, edukacijom i poboljšanjem infrastrukturnih uvjeta pridonijet će razvoju djelotvorn</w:t>
            </w:r>
            <w:r>
              <w:rPr>
                <w:rFonts w:ascii="Minion Pro" w:eastAsia="Times New Roman" w:hAnsi="Minion Pro" w:cs="Times New Roman"/>
                <w:color w:val="231F20"/>
                <w:kern w:val="0"/>
                <w:sz w:val="18"/>
                <w:szCs w:val="18"/>
                <w:lang w:eastAsia="hr-HR"/>
                <w14:ligatures w14:val="none"/>
              </w:rPr>
              <w:t>osti</w:t>
            </w:r>
            <w:r w:rsidRPr="00430459">
              <w:rPr>
                <w:rFonts w:ascii="Minion Pro" w:eastAsia="Times New Roman" w:hAnsi="Minion Pro" w:cs="Times New Roman"/>
                <w:color w:val="231F20"/>
                <w:kern w:val="0"/>
                <w:sz w:val="18"/>
                <w:szCs w:val="18"/>
                <w:lang w:eastAsia="hr-HR"/>
                <w14:ligatures w14:val="none"/>
              </w:rPr>
              <w:t>, odgovorn</w:t>
            </w:r>
            <w:r>
              <w:rPr>
                <w:rFonts w:ascii="Minion Pro" w:eastAsia="Times New Roman" w:hAnsi="Minion Pro" w:cs="Times New Roman"/>
                <w:color w:val="231F20"/>
                <w:kern w:val="0"/>
                <w:sz w:val="18"/>
                <w:szCs w:val="18"/>
                <w:lang w:eastAsia="hr-HR"/>
                <w14:ligatures w14:val="none"/>
              </w:rPr>
              <w:t>osti</w:t>
            </w:r>
            <w:r w:rsidRPr="00430459">
              <w:rPr>
                <w:rFonts w:ascii="Minion Pro" w:eastAsia="Times New Roman" w:hAnsi="Minion Pro" w:cs="Times New Roman"/>
                <w:color w:val="231F20"/>
                <w:kern w:val="0"/>
                <w:sz w:val="18"/>
                <w:szCs w:val="18"/>
                <w:lang w:eastAsia="hr-HR"/>
                <w14:ligatures w14:val="none"/>
              </w:rPr>
              <w:t xml:space="preserve"> i transparentn</w:t>
            </w:r>
            <w:r>
              <w:rPr>
                <w:rFonts w:ascii="Minion Pro" w:eastAsia="Times New Roman" w:hAnsi="Minion Pro" w:cs="Times New Roman"/>
                <w:color w:val="231F20"/>
                <w:kern w:val="0"/>
                <w:sz w:val="18"/>
                <w:szCs w:val="18"/>
                <w:lang w:eastAsia="hr-HR"/>
                <w14:ligatures w14:val="none"/>
              </w:rPr>
              <w:t>osti</w:t>
            </w:r>
            <w:r w:rsidRPr="00430459">
              <w:rPr>
                <w:rFonts w:ascii="Minion Pro" w:eastAsia="Times New Roman" w:hAnsi="Minion Pro" w:cs="Times New Roman"/>
                <w:color w:val="231F20"/>
                <w:kern w:val="0"/>
                <w:sz w:val="18"/>
                <w:szCs w:val="18"/>
                <w:lang w:eastAsia="hr-HR"/>
                <w14:ligatures w14:val="none"/>
              </w:rPr>
              <w:t xml:space="preserve"> institucij</w:t>
            </w:r>
            <w:r>
              <w:rPr>
                <w:rFonts w:ascii="Minion Pro" w:eastAsia="Times New Roman" w:hAnsi="Minion Pro" w:cs="Times New Roman"/>
                <w:color w:val="231F20"/>
                <w:kern w:val="0"/>
                <w:sz w:val="18"/>
                <w:szCs w:val="18"/>
                <w:lang w:eastAsia="hr-HR"/>
                <w14:ligatures w14:val="none"/>
              </w:rPr>
              <w:t>e.</w:t>
            </w:r>
          </w:p>
        </w:tc>
      </w:tr>
    </w:tbl>
    <w:p w14:paraId="62A60225" w14:textId="77777777" w:rsidR="00BF7752" w:rsidRDefault="00BF7752" w:rsidP="00AF4D51">
      <w:pPr>
        <w:shd w:val="clear" w:color="auto" w:fill="FFFFFF"/>
        <w:spacing w:after="48" w:line="240" w:lineRule="auto"/>
        <w:textAlignment w:val="baseline"/>
        <w:rPr>
          <w:rFonts w:ascii="Times New Roman" w:eastAsia="Times New Roman" w:hAnsi="Times New Roman" w:cs="Times New Roman"/>
          <w:color w:val="231F20"/>
          <w:kern w:val="0"/>
          <w:sz w:val="24"/>
          <w:szCs w:val="24"/>
          <w:lang w:eastAsia="hr-HR"/>
          <w14:ligatures w14:val="none"/>
        </w:rPr>
      </w:pPr>
    </w:p>
    <w:p w14:paraId="5A231A48" w14:textId="77777777" w:rsidR="00C32939" w:rsidRDefault="00C32939" w:rsidP="00AF4D51">
      <w:pPr>
        <w:shd w:val="clear" w:color="auto" w:fill="FFFFFF"/>
        <w:spacing w:after="48" w:line="240" w:lineRule="auto"/>
        <w:textAlignment w:val="baseline"/>
        <w:rPr>
          <w:rFonts w:ascii="Times New Roman" w:eastAsia="Times New Roman" w:hAnsi="Times New Roman" w:cs="Times New Roman"/>
          <w:color w:val="231F20"/>
          <w:kern w:val="0"/>
          <w:sz w:val="24"/>
          <w:szCs w:val="24"/>
          <w:lang w:eastAsia="hr-HR"/>
          <w14:ligatures w14:val="none"/>
        </w:rPr>
      </w:pPr>
    </w:p>
    <w:p w14:paraId="0E3DBC09" w14:textId="23A70979" w:rsidR="00AF4D51" w:rsidRPr="00AF4D51" w:rsidRDefault="00AF4D51" w:rsidP="00AF4D51">
      <w:pPr>
        <w:shd w:val="clear" w:color="auto" w:fill="FFFFFF"/>
        <w:spacing w:after="48" w:line="240" w:lineRule="auto"/>
        <w:textAlignment w:val="baseline"/>
        <w:rPr>
          <w:rFonts w:ascii="Times New Roman" w:eastAsia="Times New Roman" w:hAnsi="Times New Roman" w:cs="Times New Roman"/>
          <w:color w:val="231F20"/>
          <w:kern w:val="0"/>
          <w:sz w:val="24"/>
          <w:szCs w:val="24"/>
          <w:lang w:eastAsia="hr-HR"/>
          <w14:ligatures w14:val="none"/>
        </w:rPr>
      </w:pPr>
      <w:r w:rsidRPr="00AF4D51">
        <w:rPr>
          <w:rFonts w:ascii="Times New Roman" w:eastAsia="Times New Roman" w:hAnsi="Times New Roman" w:cs="Times New Roman"/>
          <w:color w:val="231F20"/>
          <w:kern w:val="0"/>
          <w:sz w:val="24"/>
          <w:szCs w:val="24"/>
          <w:lang w:eastAsia="hr-HR"/>
          <w14:ligatures w14:val="none"/>
        </w:rPr>
        <w:lastRenderedPageBreak/>
        <w:t>Relevantni akti strateškog planiranja i prostorni planovi koji su temelj za pripremu i provedbu projekta</w:t>
      </w:r>
    </w:p>
    <w:tbl>
      <w:tblPr>
        <w:tblW w:w="10676" w:type="dxa"/>
        <w:shd w:val="clear" w:color="auto" w:fill="FFFFFF"/>
        <w:tblCellMar>
          <w:left w:w="0" w:type="dxa"/>
          <w:right w:w="0" w:type="dxa"/>
        </w:tblCellMar>
        <w:tblLook w:val="04A0" w:firstRow="1" w:lastRow="0" w:firstColumn="1" w:lastColumn="0" w:noHBand="0" w:noVBand="1"/>
      </w:tblPr>
      <w:tblGrid>
        <w:gridCol w:w="3452"/>
        <w:gridCol w:w="7224"/>
      </w:tblGrid>
      <w:tr w:rsidR="00C246DF" w:rsidRPr="00AF4D51" w14:paraId="581B1AEE" w14:textId="77777777" w:rsidTr="00AF4D51">
        <w:tc>
          <w:tcPr>
            <w:tcW w:w="3844"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16357FE" w14:textId="3DFB4004" w:rsidR="00AF4D51" w:rsidRPr="00A252B7" w:rsidRDefault="00AF4D51" w:rsidP="00A252B7">
            <w:pPr>
              <w:spacing w:after="0" w:line="240" w:lineRule="auto"/>
              <w:rPr>
                <w:rFonts w:ascii="Minion Pro" w:hAnsi="Minion Pro"/>
                <w:sz w:val="18"/>
                <w:szCs w:val="18"/>
              </w:rPr>
            </w:pPr>
            <w:bookmarkStart w:id="3" w:name="_Hlk178841686"/>
            <w:r w:rsidRPr="00AF4D51">
              <w:rPr>
                <w:rFonts w:ascii="Minion Pro" w:eastAsia="Times New Roman" w:hAnsi="Minion Pro" w:cs="Times New Roman"/>
                <w:color w:val="231F20"/>
                <w:kern w:val="0"/>
                <w:sz w:val="18"/>
                <w:szCs w:val="18"/>
                <w:bdr w:val="none" w:sz="0" w:space="0" w:color="auto" w:frame="1"/>
                <w:lang w:eastAsia="hr-HR"/>
                <w14:ligatures w14:val="none"/>
              </w:rPr>
              <w:t>1.</w:t>
            </w:r>
            <w:r w:rsidR="00BF7752">
              <w:rPr>
                <w:rFonts w:ascii="Minion Pro" w:eastAsia="Times New Roman" w:hAnsi="Minion Pro" w:cs="Times New Roman"/>
                <w:color w:val="231F20"/>
                <w:kern w:val="0"/>
                <w:sz w:val="18"/>
                <w:szCs w:val="18"/>
                <w:bdr w:val="none" w:sz="0" w:space="0" w:color="auto" w:frame="1"/>
                <w:lang w:eastAsia="hr-HR"/>
                <w14:ligatures w14:val="none"/>
              </w:rPr>
              <w:t xml:space="preserve"> </w:t>
            </w:r>
            <w:r w:rsidR="00A252B7">
              <w:rPr>
                <w:rFonts w:ascii="Minion Pro" w:eastAsia="Times New Roman" w:hAnsi="Minion Pro" w:cs="Times New Roman"/>
                <w:color w:val="231F20"/>
                <w:kern w:val="0"/>
                <w:sz w:val="18"/>
                <w:szCs w:val="18"/>
                <w:bdr w:val="none" w:sz="0" w:space="0" w:color="auto" w:frame="1"/>
                <w:lang w:eastAsia="hr-HR"/>
                <w14:ligatures w14:val="none"/>
              </w:rPr>
              <w:t xml:space="preserve"> </w:t>
            </w:r>
            <w:r w:rsidR="00A252B7" w:rsidRPr="00A252B7">
              <w:rPr>
                <w:rStyle w:val="fontstyle01"/>
                <w:rFonts w:ascii="Minion Pro" w:hAnsi="Minion Pro"/>
                <w:sz w:val="18"/>
                <w:szCs w:val="18"/>
              </w:rPr>
              <w:t>Nacionalni plan razvoja socijalnih usluga za razdoblje od 2021. do 2027. godine</w:t>
            </w:r>
            <w:r w:rsidR="00A252B7">
              <w:rPr>
                <w:rStyle w:val="fontstyle01"/>
                <w:rFonts w:ascii="Minion Pro" w:hAnsi="Minion Pro"/>
                <w:sz w:val="18"/>
                <w:szCs w:val="18"/>
              </w:rPr>
              <w:t xml:space="preserve"> (Narodne novine 136/21.)</w:t>
            </w:r>
          </w:p>
        </w:tc>
        <w:tc>
          <w:tcPr>
            <w:tcW w:w="6644"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B33AA5B" w14:textId="7CDF6A98" w:rsidR="00AF4D51" w:rsidRPr="00C4076F" w:rsidRDefault="00C4076F" w:rsidP="00AF4D51">
            <w:pPr>
              <w:spacing w:after="0" w:line="240" w:lineRule="auto"/>
              <w:rPr>
                <w:rFonts w:ascii="Minion Pro" w:eastAsia="Times New Roman" w:hAnsi="Minion Pro" w:cs="Times New Roman"/>
                <w:color w:val="231F20"/>
                <w:kern w:val="0"/>
                <w:sz w:val="18"/>
                <w:szCs w:val="18"/>
                <w:lang w:eastAsia="hr-HR"/>
                <w14:ligatures w14:val="none"/>
              </w:rPr>
            </w:pPr>
            <w:r>
              <w:rPr>
                <w:rFonts w:ascii="Minion Pro" w:eastAsia="Times New Roman" w:hAnsi="Minion Pro" w:cs="Times New Roman"/>
                <w:color w:val="231F20"/>
                <w:kern w:val="0"/>
                <w:sz w:val="18"/>
                <w:szCs w:val="18"/>
                <w:lang w:eastAsia="hr-HR"/>
                <w14:ligatures w14:val="none"/>
              </w:rPr>
              <w:t xml:space="preserve">Projekt izravno doprinosi ostvarenju Posebnog cilja </w:t>
            </w:r>
            <w:r w:rsidRPr="00C4076F">
              <w:rPr>
                <w:rFonts w:ascii="Minion Pro" w:eastAsia="Times New Roman" w:hAnsi="Minion Pro" w:cs="Times New Roman"/>
                <w:color w:val="231F20"/>
                <w:kern w:val="0"/>
                <w:sz w:val="18"/>
                <w:szCs w:val="18"/>
                <w:lang w:eastAsia="hr-HR"/>
                <w14:ligatures w14:val="none"/>
              </w:rPr>
              <w:t xml:space="preserve">1. </w:t>
            </w:r>
            <w:r w:rsidRPr="00C4076F">
              <w:rPr>
                <w:rFonts w:ascii="Minion Pro" w:eastAsia="Times New Roman" w:hAnsi="Minion Pro" w:cs="Times New Roman"/>
                <w:i/>
                <w:iCs/>
                <w:color w:val="231F20"/>
                <w:kern w:val="0"/>
                <w:sz w:val="18"/>
                <w:szCs w:val="18"/>
                <w:lang w:eastAsia="hr-HR"/>
                <w14:ligatures w14:val="none"/>
              </w:rPr>
              <w:t>Povećanje dostupnosti socijalnih usluga</w:t>
            </w:r>
            <w:r>
              <w:rPr>
                <w:rFonts w:ascii="Minion Pro" w:eastAsia="Times New Roman" w:hAnsi="Minion Pro" w:cs="Times New Roman"/>
                <w:i/>
                <w:iCs/>
                <w:color w:val="231F20"/>
                <w:kern w:val="0"/>
                <w:sz w:val="18"/>
                <w:szCs w:val="18"/>
                <w:lang w:eastAsia="hr-HR"/>
                <w14:ligatures w14:val="none"/>
              </w:rPr>
              <w:t xml:space="preserve"> </w:t>
            </w:r>
            <w:r>
              <w:rPr>
                <w:rFonts w:ascii="Minion Pro" w:eastAsia="Times New Roman" w:hAnsi="Minion Pro" w:cs="Times New Roman"/>
                <w:color w:val="231F20"/>
                <w:kern w:val="0"/>
                <w:sz w:val="18"/>
                <w:szCs w:val="18"/>
                <w:lang w:eastAsia="hr-HR"/>
                <w14:ligatures w14:val="none"/>
              </w:rPr>
              <w:t>i P</w:t>
            </w:r>
            <w:r w:rsidRPr="00C4076F">
              <w:rPr>
                <w:rFonts w:ascii="Minion Pro" w:eastAsia="Times New Roman" w:hAnsi="Minion Pro" w:cs="Times New Roman"/>
                <w:color w:val="231F20"/>
                <w:kern w:val="0"/>
                <w:sz w:val="18"/>
                <w:szCs w:val="18"/>
                <w:lang w:eastAsia="hr-HR"/>
                <w14:ligatures w14:val="none"/>
              </w:rPr>
              <w:t>osebn</w:t>
            </w:r>
            <w:r>
              <w:rPr>
                <w:rFonts w:ascii="Minion Pro" w:eastAsia="Times New Roman" w:hAnsi="Minion Pro" w:cs="Times New Roman"/>
                <w:color w:val="231F20"/>
                <w:kern w:val="0"/>
                <w:sz w:val="18"/>
                <w:szCs w:val="18"/>
                <w:lang w:eastAsia="hr-HR"/>
                <w14:ligatures w14:val="none"/>
              </w:rPr>
              <w:t>og</w:t>
            </w:r>
            <w:r w:rsidRPr="00C4076F">
              <w:rPr>
                <w:rFonts w:ascii="Minion Pro" w:eastAsia="Times New Roman" w:hAnsi="Minion Pro" w:cs="Times New Roman"/>
                <w:color w:val="231F20"/>
                <w:kern w:val="0"/>
                <w:sz w:val="18"/>
                <w:szCs w:val="18"/>
                <w:lang w:eastAsia="hr-HR"/>
                <w14:ligatures w14:val="none"/>
              </w:rPr>
              <w:t xml:space="preserve"> cilj</w:t>
            </w:r>
            <w:r>
              <w:rPr>
                <w:rFonts w:ascii="Minion Pro" w:eastAsia="Times New Roman" w:hAnsi="Minion Pro" w:cs="Times New Roman"/>
                <w:color w:val="231F20"/>
                <w:kern w:val="0"/>
                <w:sz w:val="18"/>
                <w:szCs w:val="18"/>
                <w:lang w:eastAsia="hr-HR"/>
                <w14:ligatures w14:val="none"/>
              </w:rPr>
              <w:t>a</w:t>
            </w:r>
            <w:r w:rsidRPr="00C4076F">
              <w:rPr>
                <w:rFonts w:ascii="Minion Pro" w:eastAsia="Times New Roman" w:hAnsi="Minion Pro" w:cs="Times New Roman"/>
                <w:color w:val="231F20"/>
                <w:kern w:val="0"/>
                <w:sz w:val="18"/>
                <w:szCs w:val="18"/>
                <w:lang w:eastAsia="hr-HR"/>
                <w14:ligatures w14:val="none"/>
              </w:rPr>
              <w:t xml:space="preserve"> 2. </w:t>
            </w:r>
            <w:r w:rsidRPr="00C4076F">
              <w:rPr>
                <w:rFonts w:ascii="Minion Pro" w:eastAsia="Times New Roman" w:hAnsi="Minion Pro" w:cs="Times New Roman"/>
                <w:i/>
                <w:iCs/>
                <w:color w:val="231F20"/>
                <w:kern w:val="0"/>
                <w:sz w:val="18"/>
                <w:szCs w:val="18"/>
                <w:lang w:eastAsia="hr-HR"/>
                <w14:ligatures w14:val="none"/>
              </w:rPr>
              <w:t>Uvođenje novih usluga (socijalne inovacije)</w:t>
            </w:r>
            <w:r>
              <w:rPr>
                <w:rFonts w:ascii="Minion Pro" w:eastAsia="Times New Roman" w:hAnsi="Minion Pro" w:cs="Times New Roman"/>
                <w:color w:val="231F20"/>
                <w:kern w:val="0"/>
                <w:sz w:val="18"/>
                <w:szCs w:val="18"/>
                <w:lang w:eastAsia="hr-HR"/>
                <w14:ligatures w14:val="none"/>
              </w:rPr>
              <w:t xml:space="preserve"> u okviru Prioriteta 1. </w:t>
            </w:r>
            <w:r w:rsidRPr="00C4076F">
              <w:rPr>
                <w:rFonts w:ascii="Minion Pro" w:eastAsia="Times New Roman" w:hAnsi="Minion Pro" w:cs="Times New Roman"/>
                <w:i/>
                <w:iCs/>
                <w:color w:val="231F20"/>
                <w:kern w:val="0"/>
                <w:sz w:val="18"/>
                <w:szCs w:val="18"/>
                <w:lang w:eastAsia="hr-HR"/>
                <w14:ligatures w14:val="none"/>
              </w:rPr>
              <w:t>Dostupnost i ravnomjerni regionalnih razvoj socijalnih usluga</w:t>
            </w:r>
            <w:r>
              <w:rPr>
                <w:rFonts w:ascii="Minion Pro" w:eastAsia="Times New Roman" w:hAnsi="Minion Pro" w:cs="Times New Roman"/>
                <w:color w:val="231F20"/>
                <w:kern w:val="0"/>
                <w:sz w:val="18"/>
                <w:szCs w:val="18"/>
                <w:lang w:eastAsia="hr-HR"/>
                <w14:ligatures w14:val="none"/>
              </w:rPr>
              <w:t xml:space="preserve">, </w:t>
            </w:r>
            <w:r w:rsidRPr="003B08EC">
              <w:rPr>
                <w:rFonts w:ascii="Minion Pro" w:eastAsia="Times New Roman" w:hAnsi="Minion Pro" w:cs="Times New Roman"/>
                <w:color w:val="231F20"/>
                <w:kern w:val="0"/>
                <w:sz w:val="18"/>
                <w:szCs w:val="18"/>
                <w:lang w:eastAsia="hr-HR"/>
                <w14:ligatures w14:val="none"/>
              </w:rPr>
              <w:t xml:space="preserve">kao i ostvarenju Posebnog cilja 4. </w:t>
            </w:r>
            <w:r w:rsidRPr="003B08EC">
              <w:rPr>
                <w:rFonts w:ascii="Minion Pro" w:eastAsia="Times New Roman" w:hAnsi="Minion Pro" w:cs="Times New Roman"/>
                <w:i/>
                <w:iCs/>
                <w:color w:val="231F20"/>
                <w:kern w:val="0"/>
                <w:sz w:val="18"/>
                <w:szCs w:val="18"/>
                <w:lang w:eastAsia="hr-HR"/>
                <w14:ligatures w14:val="none"/>
              </w:rPr>
              <w:t>Jačanje kapaciteta pružatelja socijalnih usluga</w:t>
            </w:r>
            <w:r w:rsidRPr="003B08EC">
              <w:rPr>
                <w:rFonts w:ascii="Minion Pro" w:eastAsia="Times New Roman" w:hAnsi="Minion Pro" w:cs="Times New Roman"/>
                <w:color w:val="231F20"/>
                <w:kern w:val="0"/>
                <w:sz w:val="18"/>
                <w:szCs w:val="18"/>
                <w:lang w:eastAsia="hr-HR"/>
                <w14:ligatures w14:val="none"/>
              </w:rPr>
              <w:t xml:space="preserve"> u okviru Prioriteta 2. </w:t>
            </w:r>
            <w:r w:rsidRPr="003B08EC">
              <w:rPr>
                <w:rFonts w:ascii="Minion Pro" w:eastAsia="Times New Roman" w:hAnsi="Minion Pro" w:cs="Times New Roman"/>
                <w:i/>
                <w:iCs/>
                <w:color w:val="231F20"/>
                <w:kern w:val="0"/>
                <w:sz w:val="18"/>
                <w:szCs w:val="18"/>
                <w:lang w:eastAsia="hr-HR"/>
                <w14:ligatures w14:val="none"/>
              </w:rPr>
              <w:t>Kvaliteta i održivi razvoj socijalnih usluga</w:t>
            </w:r>
            <w:r w:rsidRPr="003B08EC">
              <w:rPr>
                <w:rFonts w:ascii="Minion Pro" w:eastAsia="Times New Roman" w:hAnsi="Minion Pro" w:cs="Times New Roman"/>
                <w:color w:val="231F20"/>
                <w:kern w:val="0"/>
                <w:sz w:val="18"/>
                <w:szCs w:val="18"/>
                <w:lang w:eastAsia="hr-HR"/>
                <w14:ligatures w14:val="none"/>
              </w:rPr>
              <w:t>.</w:t>
            </w:r>
          </w:p>
        </w:tc>
      </w:tr>
      <w:tr w:rsidR="00C246DF" w:rsidRPr="00AF4D51" w14:paraId="4854C4C4" w14:textId="77777777" w:rsidTr="00AF4D51">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2E50D4E" w14:textId="6AD3A700" w:rsidR="00AF4D51" w:rsidRPr="00AF4D51" w:rsidRDefault="00AF4D51" w:rsidP="00AF4D51">
            <w:pPr>
              <w:spacing w:after="0" w:line="240" w:lineRule="auto"/>
              <w:rPr>
                <w:rFonts w:ascii="Minion Pro" w:eastAsia="Times New Roman" w:hAnsi="Minion Pro" w:cs="Times New Roman"/>
                <w:color w:val="231F20"/>
                <w:kern w:val="0"/>
                <w:sz w:val="18"/>
                <w:szCs w:val="18"/>
                <w:lang w:eastAsia="hr-HR"/>
                <w14:ligatures w14:val="none"/>
              </w:rPr>
            </w:pPr>
            <w:r w:rsidRPr="00AF4D51">
              <w:rPr>
                <w:rFonts w:ascii="Minion Pro" w:eastAsia="Times New Roman" w:hAnsi="Minion Pro" w:cs="Times New Roman"/>
                <w:color w:val="231F20"/>
                <w:kern w:val="0"/>
                <w:sz w:val="18"/>
                <w:szCs w:val="18"/>
                <w:bdr w:val="none" w:sz="0" w:space="0" w:color="auto" w:frame="1"/>
                <w:lang w:eastAsia="hr-HR"/>
                <w14:ligatures w14:val="none"/>
              </w:rPr>
              <w:t>2.</w:t>
            </w:r>
            <w:r w:rsidR="00BF7752">
              <w:rPr>
                <w:rFonts w:ascii="Minion Pro" w:eastAsia="Times New Roman" w:hAnsi="Minion Pro" w:cs="Times New Roman"/>
                <w:color w:val="231F20"/>
                <w:kern w:val="0"/>
                <w:sz w:val="18"/>
                <w:szCs w:val="18"/>
                <w:bdr w:val="none" w:sz="0" w:space="0" w:color="auto" w:frame="1"/>
                <w:lang w:eastAsia="hr-HR"/>
                <w14:ligatures w14:val="none"/>
              </w:rPr>
              <w:t xml:space="preserve"> Plan razvoja Osječko-baranjske županije za razdoblje do 2027. godine</w:t>
            </w:r>
            <w:r w:rsidR="00C246DF">
              <w:rPr>
                <w:rFonts w:ascii="Minion Pro" w:eastAsia="Times New Roman" w:hAnsi="Minion Pro" w:cs="Times New Roman"/>
                <w:color w:val="231F20"/>
                <w:kern w:val="0"/>
                <w:sz w:val="18"/>
                <w:szCs w:val="18"/>
                <w:bdr w:val="none" w:sz="0" w:space="0" w:color="auto" w:frame="1"/>
                <w:lang w:eastAsia="hr-HR"/>
                <w14:ligatures w14:val="none"/>
              </w:rPr>
              <w:t xml:space="preserve"> (Županijski glasnik 3/22.)</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83C31F1" w14:textId="457FA12D" w:rsidR="00AF4D51" w:rsidRPr="00C246DF" w:rsidRDefault="00C246DF" w:rsidP="00AF4D51">
            <w:pPr>
              <w:spacing w:after="0" w:line="240" w:lineRule="auto"/>
              <w:rPr>
                <w:rFonts w:ascii="Minion Pro" w:eastAsia="Times New Roman" w:hAnsi="Minion Pro" w:cs="Times New Roman"/>
                <w:i/>
                <w:iCs/>
                <w:color w:val="231F20"/>
                <w:kern w:val="0"/>
                <w:sz w:val="18"/>
                <w:szCs w:val="18"/>
                <w:lang w:eastAsia="hr-HR"/>
                <w14:ligatures w14:val="none"/>
              </w:rPr>
            </w:pPr>
            <w:r>
              <w:rPr>
                <w:rFonts w:ascii="Minion Pro" w:eastAsia="Times New Roman" w:hAnsi="Minion Pro" w:cs="Times New Roman"/>
                <w:color w:val="231F20"/>
                <w:kern w:val="0"/>
                <w:sz w:val="18"/>
                <w:szCs w:val="18"/>
                <w:lang w:eastAsia="hr-HR"/>
                <w14:ligatures w14:val="none"/>
              </w:rPr>
              <w:t>Projekt izravno doprinosi ostvarenju P</w:t>
            </w:r>
            <w:r w:rsidR="00BF7752">
              <w:rPr>
                <w:rFonts w:ascii="Minion Pro" w:eastAsia="Times New Roman" w:hAnsi="Minion Pro" w:cs="Times New Roman"/>
                <w:color w:val="231F20"/>
                <w:kern w:val="0"/>
                <w:sz w:val="18"/>
                <w:szCs w:val="18"/>
                <w:lang w:eastAsia="hr-HR"/>
                <w14:ligatures w14:val="none"/>
              </w:rPr>
              <w:t>osebn</w:t>
            </w:r>
            <w:r>
              <w:rPr>
                <w:rFonts w:ascii="Minion Pro" w:eastAsia="Times New Roman" w:hAnsi="Minion Pro" w:cs="Times New Roman"/>
                <w:color w:val="231F20"/>
                <w:kern w:val="0"/>
                <w:sz w:val="18"/>
                <w:szCs w:val="18"/>
                <w:lang w:eastAsia="hr-HR"/>
                <w14:ligatures w14:val="none"/>
              </w:rPr>
              <w:t>og</w:t>
            </w:r>
            <w:r w:rsidR="00BF7752">
              <w:rPr>
                <w:rFonts w:ascii="Minion Pro" w:eastAsia="Times New Roman" w:hAnsi="Minion Pro" w:cs="Times New Roman"/>
                <w:color w:val="231F20"/>
                <w:kern w:val="0"/>
                <w:sz w:val="18"/>
                <w:szCs w:val="18"/>
                <w:lang w:eastAsia="hr-HR"/>
                <w14:ligatures w14:val="none"/>
              </w:rPr>
              <w:t xml:space="preserve"> cilj</w:t>
            </w:r>
            <w:r>
              <w:rPr>
                <w:rFonts w:ascii="Minion Pro" w:eastAsia="Times New Roman" w:hAnsi="Minion Pro" w:cs="Times New Roman"/>
                <w:color w:val="231F20"/>
                <w:kern w:val="0"/>
                <w:sz w:val="18"/>
                <w:szCs w:val="18"/>
                <w:lang w:eastAsia="hr-HR"/>
                <w14:ligatures w14:val="none"/>
              </w:rPr>
              <w:t>a</w:t>
            </w:r>
            <w:r w:rsidR="00BF7752">
              <w:rPr>
                <w:rFonts w:ascii="Minion Pro" w:eastAsia="Times New Roman" w:hAnsi="Minion Pro" w:cs="Times New Roman"/>
                <w:color w:val="231F20"/>
                <w:kern w:val="0"/>
                <w:sz w:val="18"/>
                <w:szCs w:val="18"/>
                <w:lang w:eastAsia="hr-HR"/>
                <w14:ligatures w14:val="none"/>
              </w:rPr>
              <w:t xml:space="preserve"> 2. </w:t>
            </w:r>
            <w:r w:rsidR="00BF7752" w:rsidRPr="00C246DF">
              <w:rPr>
                <w:rFonts w:ascii="Minion Pro" w:eastAsia="Times New Roman" w:hAnsi="Minion Pro" w:cs="Times New Roman"/>
                <w:i/>
                <w:iCs/>
                <w:color w:val="231F20"/>
                <w:kern w:val="0"/>
                <w:sz w:val="18"/>
                <w:szCs w:val="18"/>
                <w:lang w:eastAsia="hr-HR"/>
                <w14:ligatures w14:val="none"/>
              </w:rPr>
              <w:t>Razvoj i unaprjeđenje sustava zdravstva i socijalne skrbi</w:t>
            </w:r>
            <w:r>
              <w:rPr>
                <w:rFonts w:ascii="Minion Pro" w:eastAsia="Times New Roman" w:hAnsi="Minion Pro" w:cs="Times New Roman"/>
                <w:color w:val="231F20"/>
                <w:kern w:val="0"/>
                <w:sz w:val="18"/>
                <w:szCs w:val="18"/>
                <w:lang w:eastAsia="hr-HR"/>
                <w14:ligatures w14:val="none"/>
              </w:rPr>
              <w:t xml:space="preserve">. Također, projekt je uvršten u Terminski plan provedbe strateških projekata kao projekt od strateškog značaja 2. </w:t>
            </w:r>
            <w:r>
              <w:rPr>
                <w:rFonts w:ascii="Minion Pro" w:eastAsia="Times New Roman" w:hAnsi="Minion Pro" w:cs="Times New Roman"/>
                <w:i/>
                <w:iCs/>
                <w:color w:val="231F20"/>
                <w:kern w:val="0"/>
                <w:sz w:val="18"/>
                <w:szCs w:val="18"/>
                <w:lang w:eastAsia="hr-HR"/>
                <w14:ligatures w14:val="none"/>
              </w:rPr>
              <w:t>Izgradnja Odjela za osobe oboljele od Alzheimerove bolesti i izvaninstitucionalne usluge u Domu za starije nemoćne osobe Osijek.</w:t>
            </w:r>
          </w:p>
        </w:tc>
      </w:tr>
      <w:tr w:rsidR="00C246DF" w:rsidRPr="00AF4D51" w14:paraId="50DE5D58" w14:textId="77777777" w:rsidTr="00AF4D51">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77E57896" w14:textId="54BAAB20" w:rsidR="00BF7752" w:rsidRPr="00AF4D51" w:rsidRDefault="00BF7752" w:rsidP="00AF4D51">
            <w:pPr>
              <w:spacing w:after="0" w:line="240" w:lineRule="auto"/>
              <w:rPr>
                <w:rFonts w:ascii="Minion Pro" w:eastAsia="Times New Roman" w:hAnsi="Minion Pro" w:cs="Times New Roman"/>
                <w:color w:val="231F20"/>
                <w:kern w:val="0"/>
                <w:sz w:val="18"/>
                <w:szCs w:val="18"/>
                <w:bdr w:val="none" w:sz="0" w:space="0" w:color="auto" w:frame="1"/>
                <w:lang w:eastAsia="hr-HR"/>
                <w14:ligatures w14:val="none"/>
              </w:rPr>
            </w:pPr>
            <w:r>
              <w:rPr>
                <w:rFonts w:ascii="Minion Pro" w:eastAsia="Times New Roman" w:hAnsi="Minion Pro" w:cs="Times New Roman"/>
                <w:color w:val="231F20"/>
                <w:kern w:val="0"/>
                <w:sz w:val="18"/>
                <w:szCs w:val="18"/>
                <w:bdr w:val="none" w:sz="0" w:space="0" w:color="auto" w:frame="1"/>
                <w:lang w:eastAsia="hr-HR"/>
                <w14:ligatures w14:val="none"/>
              </w:rPr>
              <w:t>3. Provedbeni program Osječko-baranjske županije za mandatno razdoblje 2021.-2025.</w:t>
            </w:r>
            <w:r w:rsidR="00C246DF">
              <w:rPr>
                <w:rFonts w:ascii="Minion Pro" w:eastAsia="Times New Roman" w:hAnsi="Minion Pro" w:cs="Times New Roman"/>
                <w:color w:val="231F20"/>
                <w:kern w:val="0"/>
                <w:sz w:val="18"/>
                <w:szCs w:val="18"/>
                <w:bdr w:val="none" w:sz="0" w:space="0" w:color="auto" w:frame="1"/>
                <w:lang w:eastAsia="hr-HR"/>
                <w14:ligatures w14:val="none"/>
              </w:rPr>
              <w:t xml:space="preserve"> godine (Županijski glasnik </w:t>
            </w:r>
            <w:r w:rsidR="000218BF">
              <w:rPr>
                <w:rFonts w:ascii="Minion Pro" w:eastAsia="Times New Roman" w:hAnsi="Minion Pro" w:cs="Times New Roman"/>
                <w:color w:val="231F20"/>
                <w:kern w:val="0"/>
                <w:sz w:val="18"/>
                <w:szCs w:val="18"/>
                <w:bdr w:val="none" w:sz="0" w:space="0" w:color="auto" w:frame="1"/>
                <w:lang w:eastAsia="hr-HR"/>
                <w14:ligatures w14:val="none"/>
              </w:rPr>
              <w:t>15</w:t>
            </w:r>
            <w:r w:rsidR="00C246DF">
              <w:rPr>
                <w:rFonts w:ascii="Minion Pro" w:eastAsia="Times New Roman" w:hAnsi="Minion Pro" w:cs="Times New Roman"/>
                <w:color w:val="231F20"/>
                <w:kern w:val="0"/>
                <w:sz w:val="18"/>
                <w:szCs w:val="18"/>
                <w:bdr w:val="none" w:sz="0" w:space="0" w:color="auto" w:frame="1"/>
                <w:lang w:eastAsia="hr-HR"/>
                <w14:ligatures w14:val="none"/>
              </w:rPr>
              <w:t>/</w:t>
            </w:r>
            <w:r w:rsidR="000218BF">
              <w:rPr>
                <w:rFonts w:ascii="Minion Pro" w:eastAsia="Times New Roman" w:hAnsi="Minion Pro" w:cs="Times New Roman"/>
                <w:color w:val="231F20"/>
                <w:kern w:val="0"/>
                <w:sz w:val="18"/>
                <w:szCs w:val="18"/>
                <w:bdr w:val="none" w:sz="0" w:space="0" w:color="auto" w:frame="1"/>
                <w:lang w:eastAsia="hr-HR"/>
                <w14:ligatures w14:val="none"/>
              </w:rPr>
              <w:t>21., 10/</w:t>
            </w:r>
            <w:r w:rsidR="00C246DF">
              <w:rPr>
                <w:rFonts w:ascii="Minion Pro" w:eastAsia="Times New Roman" w:hAnsi="Minion Pro" w:cs="Times New Roman"/>
                <w:color w:val="231F20"/>
                <w:kern w:val="0"/>
                <w:sz w:val="18"/>
                <w:szCs w:val="18"/>
                <w:bdr w:val="none" w:sz="0" w:space="0" w:color="auto" w:frame="1"/>
                <w:lang w:eastAsia="hr-HR"/>
                <w14:ligatures w14:val="none"/>
              </w:rPr>
              <w:t>22.</w:t>
            </w:r>
            <w:r w:rsidR="000218BF">
              <w:rPr>
                <w:rFonts w:ascii="Minion Pro" w:eastAsia="Times New Roman" w:hAnsi="Minion Pro" w:cs="Times New Roman"/>
                <w:color w:val="231F20"/>
                <w:kern w:val="0"/>
                <w:sz w:val="18"/>
                <w:szCs w:val="18"/>
                <w:bdr w:val="none" w:sz="0" w:space="0" w:color="auto" w:frame="1"/>
                <w:lang w:eastAsia="hr-HR"/>
                <w14:ligatures w14:val="none"/>
              </w:rPr>
              <w:t xml:space="preserve"> i 2/24.</w:t>
            </w:r>
            <w:r w:rsidR="00C246DF">
              <w:rPr>
                <w:rFonts w:ascii="Minion Pro" w:eastAsia="Times New Roman" w:hAnsi="Minion Pro" w:cs="Times New Roman"/>
                <w:color w:val="231F20"/>
                <w:kern w:val="0"/>
                <w:sz w:val="18"/>
                <w:szCs w:val="18"/>
                <w:bdr w:val="none" w:sz="0" w:space="0" w:color="auto" w:frame="1"/>
                <w:lang w:eastAsia="hr-HR"/>
                <w14:ligatures w14:val="none"/>
              </w:rPr>
              <w: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39501910" w14:textId="676949E8" w:rsidR="00BF7752" w:rsidRPr="000218BF" w:rsidRDefault="000218BF" w:rsidP="00AF4D51">
            <w:pPr>
              <w:spacing w:after="0" w:line="240" w:lineRule="auto"/>
              <w:rPr>
                <w:rFonts w:ascii="Minion Pro" w:eastAsia="Times New Roman" w:hAnsi="Minion Pro" w:cs="Times New Roman"/>
                <w:color w:val="231F20"/>
                <w:kern w:val="0"/>
                <w:sz w:val="18"/>
                <w:szCs w:val="18"/>
                <w:lang w:eastAsia="hr-HR"/>
                <w14:ligatures w14:val="none"/>
              </w:rPr>
            </w:pPr>
            <w:r>
              <w:rPr>
                <w:rFonts w:ascii="Minion Pro" w:eastAsia="Times New Roman" w:hAnsi="Minion Pro" w:cs="Times New Roman"/>
                <w:color w:val="231F20"/>
                <w:kern w:val="0"/>
                <w:sz w:val="18"/>
                <w:szCs w:val="18"/>
                <w:lang w:eastAsia="hr-HR"/>
                <w14:ligatures w14:val="none"/>
              </w:rPr>
              <w:t xml:space="preserve">Projekt izravno doprinosi ostvarenju Mjere 2.3. </w:t>
            </w:r>
            <w:r w:rsidRPr="000218BF">
              <w:rPr>
                <w:rFonts w:ascii="Minion Pro" w:eastAsia="Times New Roman" w:hAnsi="Minion Pro" w:cs="Times New Roman"/>
                <w:i/>
                <w:iCs/>
                <w:color w:val="231F20"/>
                <w:kern w:val="0"/>
                <w:sz w:val="18"/>
                <w:szCs w:val="18"/>
                <w:lang w:eastAsia="hr-HR"/>
                <w14:ligatures w14:val="none"/>
              </w:rPr>
              <w:t>Jačanje i razvoj mreže potrebnih socijalnih usluga i infrastrukture za pružanje socijalnih usluga</w:t>
            </w:r>
            <w:r>
              <w:rPr>
                <w:rFonts w:ascii="Minion Pro" w:eastAsia="Times New Roman" w:hAnsi="Minion Pro" w:cs="Times New Roman"/>
                <w:color w:val="231F20"/>
                <w:kern w:val="0"/>
                <w:sz w:val="18"/>
                <w:szCs w:val="18"/>
                <w:lang w:eastAsia="hr-HR"/>
                <w14:ligatures w14:val="none"/>
              </w:rPr>
              <w:t xml:space="preserve">, čija je svrha unaprijediti </w:t>
            </w:r>
            <w:r w:rsidRPr="000218BF">
              <w:rPr>
                <w:rFonts w:ascii="Minion Pro" w:eastAsia="Times New Roman" w:hAnsi="Minion Pro" w:cs="Times New Roman"/>
                <w:color w:val="231F20"/>
                <w:kern w:val="0"/>
                <w:sz w:val="18"/>
                <w:szCs w:val="18"/>
                <w:lang w:eastAsia="hr-HR"/>
                <w14:ligatures w14:val="none"/>
              </w:rPr>
              <w:t>pružanj</w:t>
            </w:r>
            <w:r>
              <w:rPr>
                <w:rFonts w:ascii="Minion Pro" w:eastAsia="Times New Roman" w:hAnsi="Minion Pro" w:cs="Times New Roman"/>
                <w:color w:val="231F20"/>
                <w:kern w:val="0"/>
                <w:sz w:val="18"/>
                <w:szCs w:val="18"/>
                <w:lang w:eastAsia="hr-HR"/>
                <w14:ligatures w14:val="none"/>
              </w:rPr>
              <w:t>e</w:t>
            </w:r>
            <w:r w:rsidRPr="000218BF">
              <w:rPr>
                <w:rFonts w:ascii="Minion Pro" w:eastAsia="Times New Roman" w:hAnsi="Minion Pro" w:cs="Times New Roman"/>
                <w:color w:val="231F20"/>
                <w:kern w:val="0"/>
                <w:sz w:val="18"/>
                <w:szCs w:val="18"/>
                <w:lang w:eastAsia="hr-HR"/>
                <w14:ligatures w14:val="none"/>
              </w:rPr>
              <w:t>, pristupačnost i dostupnost svih socijalnih usluga te razvoj kapaciteta i infrastrukture svih pružatelja</w:t>
            </w:r>
            <w:r>
              <w:rPr>
                <w:rFonts w:ascii="Minion Pro" w:eastAsia="Times New Roman" w:hAnsi="Minion Pro" w:cs="Times New Roman"/>
                <w:color w:val="231F20"/>
                <w:kern w:val="0"/>
                <w:sz w:val="18"/>
                <w:szCs w:val="18"/>
                <w:lang w:eastAsia="hr-HR"/>
                <w14:ligatures w14:val="none"/>
              </w:rPr>
              <w:t xml:space="preserve"> u Županiji.</w:t>
            </w:r>
          </w:p>
        </w:tc>
      </w:tr>
      <w:bookmarkEnd w:id="3"/>
      <w:tr w:rsidR="00C246DF" w:rsidRPr="00AF4D51" w14:paraId="2E79B2A6" w14:textId="77777777" w:rsidTr="00AF4D51">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34E0B275" w14:textId="38AFB732" w:rsidR="00BF7752" w:rsidRPr="00AF4D51" w:rsidRDefault="00BF7752" w:rsidP="00AF4D51">
            <w:pPr>
              <w:spacing w:after="0" w:line="240" w:lineRule="auto"/>
              <w:rPr>
                <w:rFonts w:ascii="Minion Pro" w:eastAsia="Times New Roman" w:hAnsi="Minion Pro" w:cs="Times New Roman"/>
                <w:color w:val="231F20"/>
                <w:kern w:val="0"/>
                <w:sz w:val="18"/>
                <w:szCs w:val="18"/>
                <w:bdr w:val="none" w:sz="0" w:space="0" w:color="auto" w:frame="1"/>
                <w:lang w:eastAsia="hr-HR"/>
                <w14:ligatures w14:val="none"/>
              </w:rPr>
            </w:pPr>
            <w:r>
              <w:rPr>
                <w:rFonts w:ascii="Minion Pro" w:eastAsia="Times New Roman" w:hAnsi="Minion Pro" w:cs="Times New Roman"/>
                <w:color w:val="231F20"/>
                <w:kern w:val="0"/>
                <w:sz w:val="18"/>
                <w:szCs w:val="18"/>
                <w:bdr w:val="none" w:sz="0" w:space="0" w:color="auto" w:frame="1"/>
                <w:lang w:eastAsia="hr-HR"/>
                <w14:ligatures w14:val="none"/>
              </w:rPr>
              <w:t>4. Prostorni plan Osječko-baranjske županije (Županijski glasnik</w:t>
            </w:r>
            <w:r w:rsidR="00A252B7">
              <w:rPr>
                <w:rFonts w:ascii="Minion Pro" w:eastAsia="Times New Roman" w:hAnsi="Minion Pro" w:cs="Times New Roman"/>
                <w:color w:val="231F20"/>
                <w:kern w:val="0"/>
                <w:sz w:val="18"/>
                <w:szCs w:val="18"/>
                <w:bdr w:val="none" w:sz="0" w:space="0" w:color="auto" w:frame="1"/>
                <w:lang w:eastAsia="hr-HR"/>
                <w14:ligatures w14:val="none"/>
              </w:rPr>
              <w:t xml:space="preserve"> </w:t>
            </w:r>
            <w:r>
              <w:rPr>
                <w:rFonts w:ascii="Minion Pro" w:eastAsia="Times New Roman" w:hAnsi="Minion Pro" w:cs="Times New Roman"/>
                <w:color w:val="231F20"/>
                <w:kern w:val="0"/>
                <w:sz w:val="18"/>
                <w:szCs w:val="18"/>
                <w:bdr w:val="none" w:sz="0" w:space="0" w:color="auto" w:frame="1"/>
                <w:lang w:eastAsia="hr-HR"/>
                <w14:ligatures w14:val="none"/>
              </w:rPr>
              <w:t>1/02., 4/19., 3/16., 5/16., 5/20., 7/20., 1/21., 3/21., 16/22., pročišćeni tekst 1/23.)</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713CF753" w14:textId="77777777" w:rsidR="00C246DF" w:rsidRDefault="00C246DF" w:rsidP="00AF4D51">
            <w:pPr>
              <w:spacing w:after="0" w:line="240" w:lineRule="auto"/>
              <w:rPr>
                <w:rFonts w:ascii="Minion Pro" w:eastAsia="Times New Roman" w:hAnsi="Minion Pro" w:cs="Times New Roman"/>
                <w:color w:val="231F20"/>
                <w:kern w:val="0"/>
                <w:sz w:val="18"/>
                <w:szCs w:val="18"/>
                <w:lang w:eastAsia="hr-HR"/>
                <w14:ligatures w14:val="none"/>
              </w:rPr>
            </w:pPr>
            <w:r>
              <w:rPr>
                <w:rFonts w:ascii="Minion Pro" w:eastAsia="Times New Roman" w:hAnsi="Minion Pro" w:cs="Times New Roman"/>
                <w:color w:val="231F20"/>
                <w:kern w:val="0"/>
                <w:sz w:val="18"/>
                <w:szCs w:val="18"/>
                <w:lang w:eastAsia="hr-HR"/>
                <w14:ligatures w14:val="none"/>
              </w:rPr>
              <w:t xml:space="preserve">Projekt je u potpunosti usklađen s Prostornih planom. </w:t>
            </w:r>
          </w:p>
          <w:p w14:paraId="2B2B12B7" w14:textId="1D0D7875" w:rsidR="00BF7752" w:rsidRPr="00AF4D51" w:rsidRDefault="00045D22" w:rsidP="00AF4D51">
            <w:pPr>
              <w:spacing w:after="0" w:line="240" w:lineRule="auto"/>
              <w:rPr>
                <w:rFonts w:ascii="Minion Pro" w:eastAsia="Times New Roman" w:hAnsi="Minion Pro" w:cs="Times New Roman"/>
                <w:color w:val="231F20"/>
                <w:kern w:val="0"/>
                <w:sz w:val="18"/>
                <w:szCs w:val="18"/>
                <w:lang w:eastAsia="hr-HR"/>
                <w14:ligatures w14:val="none"/>
              </w:rPr>
            </w:pPr>
            <w:r>
              <w:rPr>
                <w:rFonts w:ascii="Minion Pro" w:eastAsia="Times New Roman" w:hAnsi="Minion Pro" w:cs="Times New Roman"/>
                <w:color w:val="231F20"/>
                <w:kern w:val="0"/>
                <w:sz w:val="18"/>
                <w:szCs w:val="18"/>
                <w:lang w:eastAsia="hr-HR"/>
                <w14:ligatures w14:val="none"/>
              </w:rPr>
              <w:t xml:space="preserve">Kčbr. </w:t>
            </w:r>
            <w:r w:rsidRPr="00045D22">
              <w:rPr>
                <w:rFonts w:ascii="Minion Pro" w:eastAsia="Times New Roman" w:hAnsi="Minion Pro" w:cs="Times New Roman"/>
                <w:color w:val="231F20"/>
                <w:kern w:val="0"/>
                <w:sz w:val="18"/>
                <w:szCs w:val="18"/>
                <w:lang w:eastAsia="hr-HR"/>
                <w14:ligatures w14:val="none"/>
              </w:rPr>
              <w:t>9820/6</w:t>
            </w:r>
            <w:r>
              <w:rPr>
                <w:rFonts w:ascii="Minion Pro" w:eastAsia="Times New Roman" w:hAnsi="Minion Pro" w:cs="Times New Roman"/>
                <w:color w:val="231F20"/>
                <w:kern w:val="0"/>
                <w:sz w:val="18"/>
                <w:szCs w:val="18"/>
                <w:lang w:eastAsia="hr-HR"/>
                <w14:ligatures w14:val="none"/>
              </w:rPr>
              <w:t xml:space="preserve"> </w:t>
            </w:r>
            <w:r w:rsidRPr="00045D22">
              <w:rPr>
                <w:rFonts w:ascii="Minion Pro" w:eastAsia="Times New Roman" w:hAnsi="Minion Pro" w:cs="Times New Roman"/>
                <w:color w:val="231F20"/>
                <w:kern w:val="0"/>
                <w:sz w:val="18"/>
                <w:szCs w:val="18"/>
                <w:lang w:eastAsia="hr-HR"/>
                <w14:ligatures w14:val="none"/>
              </w:rPr>
              <w:t>z.k.ul.4 k.o.Osijek</w:t>
            </w:r>
          </w:p>
        </w:tc>
      </w:tr>
      <w:tr w:rsidR="00C246DF" w:rsidRPr="00AF4D51" w14:paraId="182CC2B8" w14:textId="77777777" w:rsidTr="00AF4D51">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70D615A" w14:textId="0D5B9B8D" w:rsidR="00AF4D51" w:rsidRPr="00AF4D51" w:rsidRDefault="00C246DF" w:rsidP="00AF4D51">
            <w:pPr>
              <w:spacing w:after="0" w:line="240" w:lineRule="auto"/>
              <w:rPr>
                <w:rFonts w:ascii="Minion Pro" w:eastAsia="Times New Roman" w:hAnsi="Minion Pro" w:cs="Times New Roman"/>
                <w:color w:val="231F20"/>
                <w:kern w:val="0"/>
                <w:sz w:val="18"/>
                <w:szCs w:val="18"/>
                <w:lang w:eastAsia="hr-HR"/>
                <w14:ligatures w14:val="none"/>
              </w:rPr>
            </w:pPr>
            <w:r>
              <w:rPr>
                <w:rFonts w:ascii="Minion Pro" w:eastAsia="Times New Roman" w:hAnsi="Minion Pro" w:cs="Times New Roman"/>
                <w:color w:val="231F20"/>
                <w:kern w:val="0"/>
                <w:sz w:val="18"/>
                <w:szCs w:val="18"/>
                <w:bdr w:val="none" w:sz="0" w:space="0" w:color="auto" w:frame="1"/>
                <w:lang w:eastAsia="hr-HR"/>
                <w14:ligatures w14:val="none"/>
              </w:rPr>
              <w:t>5</w:t>
            </w:r>
            <w:r w:rsidR="00AF4D51" w:rsidRPr="00AF4D51">
              <w:rPr>
                <w:rFonts w:ascii="Minion Pro" w:eastAsia="Times New Roman" w:hAnsi="Minion Pro" w:cs="Times New Roman"/>
                <w:color w:val="231F20"/>
                <w:kern w:val="0"/>
                <w:sz w:val="18"/>
                <w:szCs w:val="18"/>
                <w:bdr w:val="none" w:sz="0" w:space="0" w:color="auto" w:frame="1"/>
                <w:lang w:eastAsia="hr-HR"/>
                <w14:ligatures w14:val="none"/>
              </w:rPr>
              <w:t xml:space="preserve">. </w:t>
            </w:r>
            <w:r w:rsidR="00BF7752">
              <w:rPr>
                <w:rFonts w:ascii="Minion Pro" w:eastAsia="Times New Roman" w:hAnsi="Minion Pro" w:cs="Times New Roman"/>
                <w:color w:val="231F20"/>
                <w:kern w:val="0"/>
                <w:sz w:val="18"/>
                <w:szCs w:val="18"/>
                <w:bdr w:val="none" w:sz="0" w:space="0" w:color="auto" w:frame="1"/>
                <w:lang w:eastAsia="hr-HR"/>
                <w14:ligatures w14:val="none"/>
              </w:rPr>
              <w:t>Prostorni plan uređenja grada Osijeka (</w:t>
            </w:r>
            <w:r w:rsidR="00BF7752" w:rsidRPr="00BF7752">
              <w:rPr>
                <w:rFonts w:ascii="Minion Pro" w:eastAsia="Times New Roman" w:hAnsi="Minion Pro" w:cs="Times New Roman"/>
                <w:color w:val="231F20"/>
                <w:kern w:val="0"/>
                <w:sz w:val="18"/>
                <w:szCs w:val="18"/>
                <w:bdr w:val="none" w:sz="0" w:space="0" w:color="auto" w:frame="1"/>
                <w:lang w:eastAsia="hr-HR"/>
                <w14:ligatures w14:val="none"/>
              </w:rPr>
              <w:t>Službeni glasnik Grada Osijeka 8/05</w:t>
            </w:r>
            <w:r w:rsidR="00BF7752">
              <w:rPr>
                <w:rFonts w:ascii="Minion Pro" w:eastAsia="Times New Roman" w:hAnsi="Minion Pro" w:cs="Times New Roman"/>
                <w:color w:val="231F20"/>
                <w:kern w:val="0"/>
                <w:sz w:val="18"/>
                <w:szCs w:val="18"/>
                <w:bdr w:val="none" w:sz="0" w:space="0" w:color="auto" w:frame="1"/>
                <w:lang w:eastAsia="hr-HR"/>
                <w14:ligatures w14:val="none"/>
              </w:rPr>
              <w:t>.</w:t>
            </w:r>
            <w:r w:rsidR="00BF7752" w:rsidRPr="00BF7752">
              <w:rPr>
                <w:rFonts w:ascii="Minion Pro" w:eastAsia="Times New Roman" w:hAnsi="Minion Pro" w:cs="Times New Roman"/>
                <w:color w:val="231F20"/>
                <w:kern w:val="0"/>
                <w:sz w:val="18"/>
                <w:szCs w:val="18"/>
                <w:bdr w:val="none" w:sz="0" w:space="0" w:color="auto" w:frame="1"/>
                <w:lang w:eastAsia="hr-HR"/>
                <w14:ligatures w14:val="none"/>
              </w:rPr>
              <w:t>, 5/09</w:t>
            </w:r>
            <w:r w:rsidR="00BF7752">
              <w:rPr>
                <w:rFonts w:ascii="Minion Pro" w:eastAsia="Times New Roman" w:hAnsi="Minion Pro" w:cs="Times New Roman"/>
                <w:color w:val="231F20"/>
                <w:kern w:val="0"/>
                <w:sz w:val="18"/>
                <w:szCs w:val="18"/>
                <w:bdr w:val="none" w:sz="0" w:space="0" w:color="auto" w:frame="1"/>
                <w:lang w:eastAsia="hr-HR"/>
                <w14:ligatures w14:val="none"/>
              </w:rPr>
              <w:t>.</w:t>
            </w:r>
            <w:r w:rsidR="00BF7752" w:rsidRPr="00BF7752">
              <w:rPr>
                <w:rFonts w:ascii="Minion Pro" w:eastAsia="Times New Roman" w:hAnsi="Minion Pro" w:cs="Times New Roman"/>
                <w:color w:val="231F20"/>
                <w:kern w:val="0"/>
                <w:sz w:val="18"/>
                <w:szCs w:val="18"/>
                <w:bdr w:val="none" w:sz="0" w:space="0" w:color="auto" w:frame="1"/>
                <w:lang w:eastAsia="hr-HR"/>
                <w14:ligatures w14:val="none"/>
              </w:rPr>
              <w:t>, 17A/09., 12/10</w:t>
            </w:r>
            <w:r w:rsidR="00BF7752">
              <w:rPr>
                <w:rFonts w:ascii="Minion Pro" w:eastAsia="Times New Roman" w:hAnsi="Minion Pro" w:cs="Times New Roman"/>
                <w:color w:val="231F20"/>
                <w:kern w:val="0"/>
                <w:sz w:val="18"/>
                <w:szCs w:val="18"/>
                <w:bdr w:val="none" w:sz="0" w:space="0" w:color="auto" w:frame="1"/>
                <w:lang w:eastAsia="hr-HR"/>
                <w14:ligatures w14:val="none"/>
              </w:rPr>
              <w:t>.</w:t>
            </w:r>
            <w:r w:rsidR="00BF7752" w:rsidRPr="00BF7752">
              <w:rPr>
                <w:rFonts w:ascii="Minion Pro" w:eastAsia="Times New Roman" w:hAnsi="Minion Pro" w:cs="Times New Roman"/>
                <w:color w:val="231F20"/>
                <w:kern w:val="0"/>
                <w:sz w:val="18"/>
                <w:szCs w:val="18"/>
                <w:bdr w:val="none" w:sz="0" w:space="0" w:color="auto" w:frame="1"/>
                <w:lang w:eastAsia="hr-HR"/>
                <w14:ligatures w14:val="none"/>
              </w:rPr>
              <w:t>, 12/12</w:t>
            </w:r>
            <w:r w:rsidR="00BF7752">
              <w:rPr>
                <w:rFonts w:ascii="Minion Pro" w:eastAsia="Times New Roman" w:hAnsi="Minion Pro" w:cs="Times New Roman"/>
                <w:color w:val="231F20"/>
                <w:kern w:val="0"/>
                <w:sz w:val="18"/>
                <w:szCs w:val="18"/>
                <w:bdr w:val="none" w:sz="0" w:space="0" w:color="auto" w:frame="1"/>
                <w:lang w:eastAsia="hr-HR"/>
                <w14:ligatures w14:val="none"/>
              </w:rPr>
              <w:t>.</w:t>
            </w:r>
            <w:r w:rsidR="00BF7752" w:rsidRPr="00BF7752">
              <w:rPr>
                <w:rFonts w:ascii="Minion Pro" w:eastAsia="Times New Roman" w:hAnsi="Minion Pro" w:cs="Times New Roman"/>
                <w:color w:val="231F20"/>
                <w:kern w:val="0"/>
                <w:sz w:val="18"/>
                <w:szCs w:val="18"/>
                <w:bdr w:val="none" w:sz="0" w:space="0" w:color="auto" w:frame="1"/>
                <w:lang w:eastAsia="hr-HR"/>
                <w14:ligatures w14:val="none"/>
              </w:rPr>
              <w:t>, 20A/18</w:t>
            </w:r>
            <w:r w:rsidR="00BF7752">
              <w:rPr>
                <w:rFonts w:ascii="Minion Pro" w:eastAsia="Times New Roman" w:hAnsi="Minion Pro" w:cs="Times New Roman"/>
                <w:color w:val="231F20"/>
                <w:kern w:val="0"/>
                <w:sz w:val="18"/>
                <w:szCs w:val="18"/>
                <w:bdr w:val="none" w:sz="0" w:space="0" w:color="auto" w:frame="1"/>
                <w:lang w:eastAsia="hr-HR"/>
                <w14:ligatures w14:val="none"/>
              </w:rPr>
              <w:t>.</w:t>
            </w:r>
            <w:r w:rsidR="00BF7752" w:rsidRPr="00BF7752">
              <w:rPr>
                <w:rFonts w:ascii="Minion Pro" w:eastAsia="Times New Roman" w:hAnsi="Minion Pro" w:cs="Times New Roman"/>
                <w:color w:val="231F20"/>
                <w:kern w:val="0"/>
                <w:sz w:val="18"/>
                <w:szCs w:val="18"/>
                <w:bdr w:val="none" w:sz="0" w:space="0" w:color="auto" w:frame="1"/>
                <w:lang w:eastAsia="hr-HR"/>
                <w14:ligatures w14:val="none"/>
              </w:rPr>
              <w:t xml:space="preserve"> i 8A/19</w:t>
            </w:r>
            <w:r w:rsidR="00BF7752">
              <w:rPr>
                <w:rFonts w:ascii="Minion Pro" w:eastAsia="Times New Roman" w:hAnsi="Minion Pro" w:cs="Times New Roman"/>
                <w:color w:val="231F20"/>
                <w:kern w:val="0"/>
                <w:sz w:val="18"/>
                <w:szCs w:val="18"/>
                <w:bdr w:val="none" w:sz="0" w:space="0" w:color="auto" w:frame="1"/>
                <w:lang w:eastAsia="hr-HR"/>
                <w14:ligatures w14:val="none"/>
              </w:rPr>
              <w:t>.,</w:t>
            </w:r>
            <w:r w:rsidR="00BF7752" w:rsidRPr="00BF7752">
              <w:rPr>
                <w:rFonts w:ascii="Minion Pro" w:eastAsia="Times New Roman" w:hAnsi="Minion Pro" w:cs="Times New Roman"/>
                <w:color w:val="231F20"/>
                <w:kern w:val="0"/>
                <w:sz w:val="18"/>
                <w:szCs w:val="18"/>
                <w:bdr w:val="none" w:sz="0" w:space="0" w:color="auto" w:frame="1"/>
                <w:lang w:eastAsia="hr-HR"/>
                <w14:ligatures w14:val="none"/>
              </w:rPr>
              <w:t xml:space="preserve"> pročišćeni tekst</w:t>
            </w:r>
            <w:r w:rsidR="00BF7752">
              <w:rPr>
                <w:rFonts w:ascii="Minion Pro" w:eastAsia="Times New Roman" w:hAnsi="Minion Pro" w:cs="Times New Roman"/>
                <w:color w:val="231F20"/>
                <w:kern w:val="0"/>
                <w:sz w:val="18"/>
                <w:szCs w:val="18"/>
                <w:bdr w:val="none" w:sz="0" w:space="0" w:color="auto" w:frame="1"/>
                <w:lang w:eastAsia="hr-HR"/>
                <w14:ligatures w14:val="none"/>
              </w:rPr>
              <w:t xml:space="preserve"> </w:t>
            </w:r>
            <w:r w:rsidR="00BF7752" w:rsidRPr="00BF7752">
              <w:rPr>
                <w:rFonts w:ascii="Minion Pro" w:eastAsia="Times New Roman" w:hAnsi="Minion Pro" w:cs="Times New Roman"/>
                <w:color w:val="231F20"/>
                <w:kern w:val="0"/>
                <w:sz w:val="18"/>
                <w:szCs w:val="18"/>
                <w:bdr w:val="none" w:sz="0" w:space="0" w:color="auto" w:frame="1"/>
                <w:lang w:eastAsia="hr-HR"/>
                <w14:ligatures w14:val="none"/>
              </w:rPr>
              <w:t>24/22.</w:t>
            </w:r>
            <w:r w:rsidR="00BF7752">
              <w:rPr>
                <w:rFonts w:ascii="Minion Pro" w:eastAsia="Times New Roman" w:hAnsi="Minion Pro" w:cs="Times New Roman"/>
                <w:color w:val="231F20"/>
                <w:kern w:val="0"/>
                <w:sz w:val="18"/>
                <w:szCs w:val="18"/>
                <w:bdr w:val="none" w:sz="0" w:space="0" w:color="auto" w:frame="1"/>
                <w:lang w:eastAsia="hr-HR"/>
                <w14:ligatures w14:val="none"/>
              </w:rPr>
              <w: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CC33868" w14:textId="77777777" w:rsidR="00C246DF" w:rsidRDefault="00C246DF" w:rsidP="00C246DF">
            <w:pPr>
              <w:spacing w:after="0" w:line="240" w:lineRule="auto"/>
              <w:rPr>
                <w:rFonts w:ascii="Minion Pro" w:eastAsia="Times New Roman" w:hAnsi="Minion Pro" w:cs="Times New Roman"/>
                <w:color w:val="231F20"/>
                <w:kern w:val="0"/>
                <w:sz w:val="18"/>
                <w:szCs w:val="18"/>
                <w:lang w:eastAsia="hr-HR"/>
                <w14:ligatures w14:val="none"/>
              </w:rPr>
            </w:pPr>
            <w:r>
              <w:rPr>
                <w:rFonts w:ascii="Minion Pro" w:eastAsia="Times New Roman" w:hAnsi="Minion Pro" w:cs="Times New Roman"/>
                <w:color w:val="231F20"/>
                <w:kern w:val="0"/>
                <w:sz w:val="18"/>
                <w:szCs w:val="18"/>
                <w:lang w:eastAsia="hr-HR"/>
                <w14:ligatures w14:val="none"/>
              </w:rPr>
              <w:t xml:space="preserve">Projekt je u potpunosti usklađen s Prostornih planom. </w:t>
            </w:r>
          </w:p>
          <w:p w14:paraId="575CA4D7" w14:textId="7661AF09" w:rsidR="00AF4D51" w:rsidRPr="00AF4D51" w:rsidRDefault="00045D22" w:rsidP="00C246DF">
            <w:pPr>
              <w:spacing w:after="0" w:line="240" w:lineRule="auto"/>
              <w:rPr>
                <w:rFonts w:ascii="Minion Pro" w:eastAsia="Times New Roman" w:hAnsi="Minion Pro" w:cs="Times New Roman"/>
                <w:color w:val="231F20"/>
                <w:kern w:val="0"/>
                <w:sz w:val="18"/>
                <w:szCs w:val="18"/>
                <w:lang w:eastAsia="hr-HR"/>
                <w14:ligatures w14:val="none"/>
              </w:rPr>
            </w:pPr>
            <w:r w:rsidRPr="00045D22">
              <w:rPr>
                <w:rFonts w:ascii="Minion Pro" w:eastAsia="Times New Roman" w:hAnsi="Minion Pro" w:cs="Times New Roman"/>
                <w:color w:val="231F20"/>
                <w:kern w:val="0"/>
                <w:sz w:val="18"/>
                <w:szCs w:val="18"/>
                <w:lang w:eastAsia="hr-HR"/>
                <w14:ligatures w14:val="none"/>
              </w:rPr>
              <w:t>Kčbr. 9820/6 z.k.ul.4 k.o.Osijek</w:t>
            </w:r>
          </w:p>
        </w:tc>
      </w:tr>
      <w:tr w:rsidR="001B06BA" w:rsidRPr="00AF4D51" w14:paraId="6798FC26" w14:textId="77777777" w:rsidTr="00AF4D51">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62407F18" w14:textId="460D31B3" w:rsidR="001B06BA" w:rsidRDefault="001B06BA" w:rsidP="00AF4D51">
            <w:pPr>
              <w:spacing w:after="0" w:line="240" w:lineRule="auto"/>
              <w:rPr>
                <w:rFonts w:ascii="Minion Pro" w:eastAsia="Times New Roman" w:hAnsi="Minion Pro" w:cs="Times New Roman"/>
                <w:color w:val="231F20"/>
                <w:kern w:val="0"/>
                <w:sz w:val="18"/>
                <w:szCs w:val="18"/>
                <w:bdr w:val="none" w:sz="0" w:space="0" w:color="auto" w:frame="1"/>
                <w:lang w:eastAsia="hr-HR"/>
                <w14:ligatures w14:val="none"/>
              </w:rPr>
            </w:pPr>
            <w:r w:rsidRPr="003B08EC">
              <w:rPr>
                <w:rFonts w:ascii="Minion Pro" w:eastAsia="Times New Roman" w:hAnsi="Minion Pro" w:cs="Times New Roman"/>
                <w:color w:val="231F20"/>
                <w:kern w:val="0"/>
                <w:sz w:val="18"/>
                <w:szCs w:val="18"/>
                <w:bdr w:val="none" w:sz="0" w:space="0" w:color="auto" w:frame="1"/>
                <w:lang w:eastAsia="hr-HR"/>
                <w14:ligatures w14:val="none"/>
              </w:rPr>
              <w:t>6. Socijalni plan Osječko-baranjske županije za razdoblje od 2025. do 2027. godine</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5F58AAB0" w14:textId="786B83AA" w:rsidR="001B06BA" w:rsidRDefault="003B08EC" w:rsidP="00C246DF">
            <w:pPr>
              <w:spacing w:after="0" w:line="240" w:lineRule="auto"/>
              <w:rPr>
                <w:rFonts w:ascii="Minion Pro" w:eastAsia="Times New Roman" w:hAnsi="Minion Pro" w:cs="Times New Roman"/>
                <w:color w:val="231F20"/>
                <w:kern w:val="0"/>
                <w:sz w:val="18"/>
                <w:szCs w:val="18"/>
                <w:lang w:eastAsia="hr-HR"/>
                <w14:ligatures w14:val="none"/>
              </w:rPr>
            </w:pPr>
            <w:r w:rsidRPr="00913A38">
              <w:rPr>
                <w:rFonts w:ascii="Minion Pro" w:eastAsia="Times New Roman" w:hAnsi="Minion Pro" w:cs="Times New Roman"/>
                <w:kern w:val="0"/>
                <w:sz w:val="18"/>
                <w:szCs w:val="18"/>
                <w:lang w:eastAsia="hr-HR"/>
                <w14:ligatures w14:val="none"/>
              </w:rPr>
              <w:t>Dokument je u</w:t>
            </w:r>
            <w:r w:rsidR="001B06BA" w:rsidRPr="00913A38">
              <w:rPr>
                <w:rFonts w:ascii="Minion Pro" w:eastAsia="Times New Roman" w:hAnsi="Minion Pro" w:cs="Times New Roman"/>
                <w:kern w:val="0"/>
                <w:sz w:val="18"/>
                <w:szCs w:val="18"/>
                <w:lang w:eastAsia="hr-HR"/>
                <w14:ligatures w14:val="none"/>
              </w:rPr>
              <w:t xml:space="preserve"> izradi</w:t>
            </w:r>
            <w:r w:rsidRPr="00913A38">
              <w:rPr>
                <w:rFonts w:ascii="Minion Pro" w:eastAsia="Times New Roman" w:hAnsi="Minion Pro" w:cs="Times New Roman"/>
                <w:kern w:val="0"/>
                <w:sz w:val="18"/>
                <w:szCs w:val="18"/>
                <w:lang w:eastAsia="hr-HR"/>
                <w14:ligatures w14:val="none"/>
              </w:rPr>
              <w:t xml:space="preserve">, </w:t>
            </w:r>
            <w:r w:rsidR="00913A38" w:rsidRPr="00913A38">
              <w:rPr>
                <w:rFonts w:ascii="Minion Pro" w:eastAsia="Times New Roman" w:hAnsi="Minion Pro" w:cs="Times New Roman"/>
                <w:kern w:val="0"/>
                <w:sz w:val="18"/>
                <w:szCs w:val="18"/>
                <w:lang w:eastAsia="hr-HR"/>
                <w14:ligatures w14:val="none"/>
              </w:rPr>
              <w:t>bit će usvojen na sjednici skupštine Osječko-baranjske županije do kraja 2024. godine.</w:t>
            </w:r>
          </w:p>
        </w:tc>
      </w:tr>
    </w:tbl>
    <w:p w14:paraId="0836D4EE" w14:textId="77777777" w:rsidR="00AF4D51" w:rsidRPr="00AF4D51" w:rsidRDefault="00AF4D51" w:rsidP="00AF4D51">
      <w:pPr>
        <w:spacing w:after="0" w:line="240" w:lineRule="auto"/>
        <w:rPr>
          <w:rFonts w:ascii="Times New Roman" w:eastAsia="Times New Roman" w:hAnsi="Times New Roman" w:cs="Times New Roman"/>
          <w:kern w:val="0"/>
          <w:sz w:val="24"/>
          <w:szCs w:val="24"/>
          <w:lang w:eastAsia="hr-HR"/>
          <w14:ligatures w14:val="none"/>
        </w:rPr>
      </w:pPr>
      <w:r w:rsidRPr="00AF4D51">
        <w:rPr>
          <w:rFonts w:ascii="Minion Pro" w:eastAsia="Times New Roman" w:hAnsi="Minion Pro" w:cs="Times New Roman"/>
          <w:color w:val="000000"/>
          <w:kern w:val="0"/>
          <w:sz w:val="24"/>
          <w:szCs w:val="24"/>
          <w:lang w:eastAsia="hr-HR"/>
          <w14:ligatures w14:val="none"/>
        </w:rPr>
        <w:br/>
      </w:r>
    </w:p>
    <w:p w14:paraId="0D2C6D40" w14:textId="77777777" w:rsidR="00C32939" w:rsidRDefault="00C32939">
      <w:pPr>
        <w:rPr>
          <w:rFonts w:ascii="Times New Roman" w:eastAsia="Times New Roman" w:hAnsi="Times New Roman" w:cs="Times New Roman"/>
          <w:color w:val="231F20"/>
          <w:kern w:val="0"/>
          <w:sz w:val="24"/>
          <w:szCs w:val="24"/>
          <w:lang w:eastAsia="hr-HR"/>
          <w14:ligatures w14:val="none"/>
        </w:rPr>
      </w:pPr>
      <w:r>
        <w:rPr>
          <w:rFonts w:ascii="Times New Roman" w:eastAsia="Times New Roman" w:hAnsi="Times New Roman" w:cs="Times New Roman"/>
          <w:color w:val="231F20"/>
          <w:kern w:val="0"/>
          <w:sz w:val="24"/>
          <w:szCs w:val="24"/>
          <w:lang w:eastAsia="hr-HR"/>
          <w14:ligatures w14:val="none"/>
        </w:rPr>
        <w:br w:type="page"/>
      </w:r>
    </w:p>
    <w:p w14:paraId="3A9357E6" w14:textId="3079BD4A" w:rsidR="00AF4D51" w:rsidRPr="003B08EC" w:rsidRDefault="00AF4D51" w:rsidP="00AF4D51">
      <w:pPr>
        <w:shd w:val="clear" w:color="auto" w:fill="FFFFFF"/>
        <w:spacing w:after="48" w:line="240" w:lineRule="auto"/>
        <w:textAlignment w:val="baseline"/>
        <w:rPr>
          <w:rFonts w:ascii="Times New Roman" w:eastAsia="Times New Roman" w:hAnsi="Times New Roman" w:cs="Times New Roman"/>
          <w:kern w:val="0"/>
          <w:sz w:val="24"/>
          <w:szCs w:val="24"/>
          <w:lang w:eastAsia="hr-HR"/>
          <w14:ligatures w14:val="none"/>
        </w:rPr>
      </w:pPr>
      <w:r w:rsidRPr="00AF4D51">
        <w:rPr>
          <w:rFonts w:ascii="Times New Roman" w:eastAsia="Times New Roman" w:hAnsi="Times New Roman" w:cs="Times New Roman"/>
          <w:color w:val="231F20"/>
          <w:kern w:val="0"/>
          <w:sz w:val="24"/>
          <w:szCs w:val="24"/>
          <w:lang w:eastAsia="hr-HR"/>
          <w14:ligatures w14:val="none"/>
        </w:rPr>
        <w:lastRenderedPageBreak/>
        <w:t>Pokazatelji rezultata predloženog investicijskog projekta:</w:t>
      </w:r>
      <w:r w:rsidR="003B08EC">
        <w:rPr>
          <w:rFonts w:ascii="Times New Roman" w:eastAsia="Times New Roman" w:hAnsi="Times New Roman" w:cs="Times New Roman"/>
          <w:color w:val="231F20"/>
          <w:kern w:val="0"/>
          <w:sz w:val="24"/>
          <w:szCs w:val="24"/>
          <w:lang w:eastAsia="hr-HR"/>
          <w14:ligatures w14:val="none"/>
        </w:rPr>
        <w:t xml:space="preserve"> </w:t>
      </w:r>
    </w:p>
    <w:tbl>
      <w:tblPr>
        <w:tblW w:w="10643" w:type="dxa"/>
        <w:shd w:val="clear" w:color="auto" w:fill="FFFFFF"/>
        <w:tblCellMar>
          <w:left w:w="0" w:type="dxa"/>
          <w:right w:w="0" w:type="dxa"/>
        </w:tblCellMar>
        <w:tblLook w:val="04A0" w:firstRow="1" w:lastRow="0" w:firstColumn="1" w:lastColumn="0" w:noHBand="0" w:noVBand="1"/>
      </w:tblPr>
      <w:tblGrid>
        <w:gridCol w:w="3253"/>
        <w:gridCol w:w="7390"/>
      </w:tblGrid>
      <w:tr w:rsidR="002C7E9D" w:rsidRPr="00AF4D51" w14:paraId="5E6FAA1E" w14:textId="77777777" w:rsidTr="003B08EC">
        <w:tc>
          <w:tcPr>
            <w:tcW w:w="325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19FD730" w14:textId="77777777" w:rsidR="00AF4D51" w:rsidRPr="00AF4D51" w:rsidRDefault="00AF4D51" w:rsidP="00AF4D51">
            <w:pPr>
              <w:spacing w:after="0" w:line="240" w:lineRule="auto"/>
              <w:rPr>
                <w:rFonts w:ascii="Minion Pro" w:eastAsia="Times New Roman" w:hAnsi="Minion Pro" w:cs="Times New Roman"/>
                <w:color w:val="231F20"/>
                <w:kern w:val="0"/>
                <w:sz w:val="18"/>
                <w:szCs w:val="18"/>
                <w:lang w:eastAsia="hr-HR"/>
                <w14:ligatures w14:val="none"/>
              </w:rPr>
            </w:pPr>
            <w:bookmarkStart w:id="4" w:name="_Hlk178841589"/>
            <w:r w:rsidRPr="00AF4D51">
              <w:rPr>
                <w:rFonts w:ascii="Minion Pro" w:eastAsia="Times New Roman" w:hAnsi="Minion Pro" w:cs="Times New Roman"/>
                <w:color w:val="231F20"/>
                <w:kern w:val="0"/>
                <w:sz w:val="18"/>
                <w:szCs w:val="18"/>
                <w:bdr w:val="none" w:sz="0" w:space="0" w:color="auto" w:frame="1"/>
                <w:lang w:eastAsia="hr-HR"/>
                <w14:ligatures w14:val="none"/>
              </w:rPr>
              <w:t>Pokazatelj rezultata 1</w:t>
            </w:r>
          </w:p>
        </w:tc>
        <w:tc>
          <w:tcPr>
            <w:tcW w:w="739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C0F34F7" w14:textId="22727B07" w:rsidR="00AF4D51" w:rsidRPr="00AF4D51" w:rsidRDefault="001B06BA" w:rsidP="00AF4D51">
            <w:pPr>
              <w:spacing w:after="0" w:line="240" w:lineRule="auto"/>
              <w:rPr>
                <w:rFonts w:ascii="Minion Pro" w:eastAsia="Times New Roman" w:hAnsi="Minion Pro" w:cs="Times New Roman"/>
                <w:color w:val="231F20"/>
                <w:kern w:val="0"/>
                <w:sz w:val="18"/>
                <w:szCs w:val="18"/>
                <w:lang w:eastAsia="hr-HR"/>
                <w14:ligatures w14:val="none"/>
              </w:rPr>
            </w:pPr>
            <w:r>
              <w:rPr>
                <w:rFonts w:ascii="Minion Pro" w:eastAsia="Times New Roman" w:hAnsi="Minion Pro" w:cs="Times New Roman"/>
                <w:color w:val="231F20"/>
                <w:kern w:val="0"/>
                <w:sz w:val="18"/>
                <w:szCs w:val="18"/>
                <w:lang w:eastAsia="hr-HR"/>
                <w14:ligatures w14:val="none"/>
              </w:rPr>
              <w:t>Uvođenje nove (inovativne) socijalne usluge</w:t>
            </w:r>
          </w:p>
        </w:tc>
      </w:tr>
      <w:tr w:rsidR="002C7E9D" w:rsidRPr="00AF4D51" w14:paraId="589E03FC" w14:textId="77777777" w:rsidTr="003B08EC">
        <w:tc>
          <w:tcPr>
            <w:tcW w:w="325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CDE1830" w14:textId="77777777" w:rsidR="00AF4D51" w:rsidRPr="00AF4D51" w:rsidRDefault="00AF4D51" w:rsidP="00AF4D51">
            <w:pPr>
              <w:spacing w:after="0" w:line="240" w:lineRule="auto"/>
              <w:rPr>
                <w:rFonts w:ascii="Minion Pro" w:eastAsia="Times New Roman" w:hAnsi="Minion Pro" w:cs="Times New Roman"/>
                <w:color w:val="231F20"/>
                <w:kern w:val="0"/>
                <w:sz w:val="18"/>
                <w:szCs w:val="18"/>
                <w:lang w:eastAsia="hr-HR"/>
                <w14:ligatures w14:val="none"/>
              </w:rPr>
            </w:pPr>
            <w:r w:rsidRPr="00AF4D51">
              <w:rPr>
                <w:rFonts w:ascii="Minion Pro" w:eastAsia="Times New Roman" w:hAnsi="Minion Pro" w:cs="Times New Roman"/>
                <w:color w:val="231F20"/>
                <w:kern w:val="0"/>
                <w:sz w:val="18"/>
                <w:szCs w:val="18"/>
                <w:bdr w:val="none" w:sz="0" w:space="0" w:color="auto" w:frame="1"/>
                <w:lang w:eastAsia="hr-HR"/>
                <w14:ligatures w14:val="none"/>
              </w:rPr>
              <w:t>Pokazatelj rezultata 2</w:t>
            </w:r>
          </w:p>
        </w:tc>
        <w:tc>
          <w:tcPr>
            <w:tcW w:w="739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F52DABA" w14:textId="2B463EC7" w:rsidR="00AF4D51" w:rsidRPr="00AF4D51" w:rsidRDefault="001B06BA" w:rsidP="00AF4D51">
            <w:pPr>
              <w:spacing w:after="0" w:line="240" w:lineRule="auto"/>
              <w:rPr>
                <w:rFonts w:ascii="Minion Pro" w:eastAsia="Times New Roman" w:hAnsi="Minion Pro" w:cs="Times New Roman"/>
                <w:color w:val="231F20"/>
                <w:kern w:val="0"/>
                <w:sz w:val="18"/>
                <w:szCs w:val="18"/>
                <w:lang w:eastAsia="hr-HR"/>
                <w14:ligatures w14:val="none"/>
              </w:rPr>
            </w:pPr>
            <w:r>
              <w:rPr>
                <w:rFonts w:ascii="Minion Pro" w:eastAsia="Times New Roman" w:hAnsi="Minion Pro" w:cs="Times New Roman"/>
                <w:color w:val="231F20"/>
                <w:kern w:val="0"/>
                <w:sz w:val="18"/>
                <w:szCs w:val="18"/>
                <w:lang w:eastAsia="hr-HR"/>
                <w14:ligatures w14:val="none"/>
              </w:rPr>
              <w:t>Broj korisnika obuhvaćen novih uslugama</w:t>
            </w:r>
          </w:p>
        </w:tc>
      </w:tr>
      <w:tr w:rsidR="002C7E9D" w:rsidRPr="00AF4D51" w14:paraId="0CC5090D" w14:textId="77777777" w:rsidTr="003B08EC">
        <w:tc>
          <w:tcPr>
            <w:tcW w:w="325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10BC279" w14:textId="77777777" w:rsidR="00AF4D51" w:rsidRPr="00AF4D51" w:rsidRDefault="00AF4D51" w:rsidP="00AF4D51">
            <w:pPr>
              <w:spacing w:after="0" w:line="240" w:lineRule="auto"/>
              <w:rPr>
                <w:rFonts w:ascii="Minion Pro" w:eastAsia="Times New Roman" w:hAnsi="Minion Pro" w:cs="Times New Roman"/>
                <w:color w:val="231F20"/>
                <w:kern w:val="0"/>
                <w:sz w:val="18"/>
                <w:szCs w:val="18"/>
                <w:lang w:eastAsia="hr-HR"/>
                <w14:ligatures w14:val="none"/>
              </w:rPr>
            </w:pPr>
            <w:r w:rsidRPr="00AF4D51">
              <w:rPr>
                <w:rFonts w:ascii="Minion Pro" w:eastAsia="Times New Roman" w:hAnsi="Minion Pro" w:cs="Times New Roman"/>
                <w:color w:val="231F20"/>
                <w:kern w:val="0"/>
                <w:sz w:val="18"/>
                <w:szCs w:val="18"/>
                <w:bdr w:val="none" w:sz="0" w:space="0" w:color="auto" w:frame="1"/>
                <w:lang w:eastAsia="hr-HR"/>
                <w14:ligatures w14:val="none"/>
              </w:rPr>
              <w:t>Pokazatelj rezultata 3</w:t>
            </w:r>
          </w:p>
        </w:tc>
        <w:tc>
          <w:tcPr>
            <w:tcW w:w="739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6248E3A" w14:textId="77777777" w:rsidR="003B08EC" w:rsidRDefault="002C7E9D" w:rsidP="00AF4D51">
            <w:pPr>
              <w:spacing w:after="0" w:line="240" w:lineRule="auto"/>
              <w:rPr>
                <w:rFonts w:ascii="Minion Pro" w:eastAsia="Times New Roman" w:hAnsi="Minion Pro" w:cs="Times New Roman"/>
                <w:color w:val="231F20"/>
                <w:kern w:val="0"/>
                <w:sz w:val="18"/>
                <w:szCs w:val="18"/>
                <w:lang w:eastAsia="hr-HR"/>
                <w14:ligatures w14:val="none"/>
              </w:rPr>
            </w:pPr>
            <w:r w:rsidRPr="003B08EC">
              <w:rPr>
                <w:rFonts w:ascii="Minion Pro" w:eastAsia="Times New Roman" w:hAnsi="Minion Pro" w:cs="Times New Roman"/>
                <w:color w:val="231F20"/>
                <w:kern w:val="0"/>
                <w:sz w:val="18"/>
                <w:szCs w:val="18"/>
                <w:lang w:eastAsia="hr-HR"/>
                <w14:ligatures w14:val="none"/>
              </w:rPr>
              <w:t>Postotak obuhvaćenosti osoba u potrebi na području OBŽ uvedenim uslugama</w:t>
            </w:r>
            <w:r>
              <w:rPr>
                <w:rFonts w:ascii="Minion Pro" w:eastAsia="Times New Roman" w:hAnsi="Minion Pro" w:cs="Times New Roman"/>
                <w:color w:val="231F20"/>
                <w:kern w:val="0"/>
                <w:sz w:val="18"/>
                <w:szCs w:val="18"/>
                <w:lang w:eastAsia="hr-HR"/>
                <w14:ligatures w14:val="none"/>
              </w:rPr>
              <w:t xml:space="preserve"> </w:t>
            </w:r>
          </w:p>
          <w:p w14:paraId="7B307352" w14:textId="495F8AA9" w:rsidR="00AF4D51" w:rsidRPr="00AF4D51" w:rsidRDefault="00AF4D51" w:rsidP="00AF4D51">
            <w:pPr>
              <w:spacing w:after="0" w:line="240" w:lineRule="auto"/>
              <w:rPr>
                <w:rFonts w:ascii="Minion Pro" w:eastAsia="Times New Roman" w:hAnsi="Minion Pro" w:cs="Times New Roman"/>
                <w:color w:val="231F20"/>
                <w:kern w:val="0"/>
                <w:sz w:val="18"/>
                <w:szCs w:val="18"/>
                <w:lang w:eastAsia="hr-HR"/>
                <w14:ligatures w14:val="none"/>
              </w:rPr>
            </w:pPr>
          </w:p>
        </w:tc>
      </w:tr>
      <w:tr w:rsidR="002C7E9D" w:rsidRPr="00AF4D51" w14:paraId="055434F6" w14:textId="77777777" w:rsidTr="003B08EC">
        <w:tc>
          <w:tcPr>
            <w:tcW w:w="325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DF8FFBA" w14:textId="5B883893" w:rsidR="00AF4D51" w:rsidRPr="00AF4D51" w:rsidRDefault="00AF4D51" w:rsidP="00AF4D51">
            <w:pPr>
              <w:spacing w:after="0" w:line="240" w:lineRule="auto"/>
              <w:rPr>
                <w:rFonts w:ascii="Minion Pro" w:eastAsia="Times New Roman" w:hAnsi="Minion Pro" w:cs="Times New Roman"/>
                <w:color w:val="231F20"/>
                <w:kern w:val="0"/>
                <w:sz w:val="18"/>
                <w:szCs w:val="18"/>
                <w:lang w:eastAsia="hr-HR"/>
                <w14:ligatures w14:val="none"/>
              </w:rPr>
            </w:pPr>
            <w:r w:rsidRPr="00AF4D51">
              <w:rPr>
                <w:rFonts w:ascii="Minion Pro" w:eastAsia="Times New Roman" w:hAnsi="Minion Pro" w:cs="Times New Roman"/>
                <w:color w:val="231F20"/>
                <w:kern w:val="0"/>
                <w:sz w:val="18"/>
                <w:szCs w:val="18"/>
                <w:bdr w:val="none" w:sz="0" w:space="0" w:color="auto" w:frame="1"/>
                <w:lang w:eastAsia="hr-HR"/>
                <w14:ligatures w14:val="none"/>
              </w:rPr>
              <w:t xml:space="preserve">Pokazatelj rezultata </w:t>
            </w:r>
            <w:r w:rsidR="003B08EC">
              <w:rPr>
                <w:rFonts w:ascii="Minion Pro" w:eastAsia="Times New Roman" w:hAnsi="Minion Pro" w:cs="Times New Roman"/>
                <w:color w:val="231F20"/>
                <w:kern w:val="0"/>
                <w:sz w:val="18"/>
                <w:szCs w:val="18"/>
                <w:bdr w:val="none" w:sz="0" w:space="0" w:color="auto" w:frame="1"/>
                <w:lang w:eastAsia="hr-HR"/>
                <w14:ligatures w14:val="none"/>
              </w:rPr>
              <w:t>4</w:t>
            </w:r>
          </w:p>
        </w:tc>
        <w:tc>
          <w:tcPr>
            <w:tcW w:w="739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47771C3" w14:textId="1F3AF7D6" w:rsidR="00AF4D51" w:rsidRPr="00AF4D51" w:rsidRDefault="002C7E9D" w:rsidP="002C7E9D">
            <w:pPr>
              <w:spacing w:after="0" w:line="240" w:lineRule="auto"/>
              <w:rPr>
                <w:rFonts w:ascii="Minion Pro" w:eastAsia="Times New Roman" w:hAnsi="Minion Pro" w:cs="Times New Roman"/>
                <w:color w:val="231F20"/>
                <w:kern w:val="0"/>
                <w:sz w:val="18"/>
                <w:szCs w:val="18"/>
                <w:lang w:eastAsia="hr-HR"/>
                <w14:ligatures w14:val="none"/>
              </w:rPr>
            </w:pPr>
            <w:r w:rsidRPr="003B08EC">
              <w:rPr>
                <w:rFonts w:ascii="Minion Pro" w:eastAsia="Times New Roman" w:hAnsi="Minion Pro" w:cs="Times New Roman"/>
                <w:color w:val="231F20"/>
                <w:kern w:val="0"/>
                <w:sz w:val="18"/>
                <w:szCs w:val="18"/>
                <w:lang w:eastAsia="hr-HR"/>
                <w14:ligatures w14:val="none"/>
              </w:rPr>
              <w:t>Udio stručnjaka koji su stekli nove/dodatne kompetencije</w:t>
            </w:r>
          </w:p>
        </w:tc>
      </w:tr>
    </w:tbl>
    <w:bookmarkEnd w:id="4"/>
    <w:p w14:paraId="0A808328" w14:textId="77777777" w:rsidR="00AF4D51" w:rsidRPr="00AF4D51" w:rsidRDefault="00AF4D51" w:rsidP="00AF4D51">
      <w:pPr>
        <w:spacing w:after="0" w:line="240" w:lineRule="auto"/>
        <w:rPr>
          <w:rFonts w:ascii="Times New Roman" w:eastAsia="Times New Roman" w:hAnsi="Times New Roman" w:cs="Times New Roman"/>
          <w:kern w:val="0"/>
          <w:sz w:val="24"/>
          <w:szCs w:val="24"/>
          <w:lang w:eastAsia="hr-HR"/>
          <w14:ligatures w14:val="none"/>
        </w:rPr>
      </w:pPr>
      <w:r w:rsidRPr="00AF4D51">
        <w:rPr>
          <w:rFonts w:ascii="Minion Pro" w:eastAsia="Times New Roman" w:hAnsi="Minion Pro" w:cs="Times New Roman"/>
          <w:color w:val="000000"/>
          <w:kern w:val="0"/>
          <w:sz w:val="24"/>
          <w:szCs w:val="24"/>
          <w:lang w:eastAsia="hr-HR"/>
          <w14:ligatures w14:val="none"/>
        </w:rPr>
        <w:br/>
      </w:r>
    </w:p>
    <w:p w14:paraId="7F345B70" w14:textId="77777777" w:rsidR="00AF4D51" w:rsidRPr="00AF4D51" w:rsidRDefault="00AF4D51" w:rsidP="00AF4D51">
      <w:pPr>
        <w:shd w:val="clear" w:color="auto" w:fill="FFFFFF"/>
        <w:spacing w:after="48" w:line="240" w:lineRule="auto"/>
        <w:textAlignment w:val="baseline"/>
        <w:rPr>
          <w:rFonts w:ascii="Times New Roman" w:eastAsia="Times New Roman" w:hAnsi="Times New Roman" w:cs="Times New Roman"/>
          <w:color w:val="231F20"/>
          <w:kern w:val="0"/>
          <w:sz w:val="24"/>
          <w:szCs w:val="24"/>
          <w:lang w:eastAsia="hr-HR"/>
          <w14:ligatures w14:val="none"/>
        </w:rPr>
      </w:pPr>
      <w:r w:rsidRPr="00AF4D51">
        <w:rPr>
          <w:rFonts w:ascii="Times New Roman" w:eastAsia="Times New Roman" w:hAnsi="Times New Roman" w:cs="Times New Roman"/>
          <w:color w:val="231F20"/>
          <w:kern w:val="0"/>
          <w:sz w:val="24"/>
          <w:szCs w:val="24"/>
          <w:lang w:eastAsia="hr-HR"/>
          <w14:ligatures w14:val="none"/>
        </w:rPr>
        <w:t>Pokazatelji čijem ostvarenju doprinosi prijedlog investicijskog projekta</w:t>
      </w:r>
    </w:p>
    <w:p w14:paraId="16A4C396" w14:textId="77777777" w:rsidR="00AF4D51" w:rsidRPr="00AF4D51" w:rsidRDefault="00AF4D51" w:rsidP="00AF4D51">
      <w:pPr>
        <w:shd w:val="clear" w:color="auto" w:fill="FFFFFF"/>
        <w:spacing w:after="0" w:line="240" w:lineRule="auto"/>
        <w:textAlignment w:val="baseline"/>
        <w:rPr>
          <w:rFonts w:ascii="Times New Roman" w:eastAsia="Times New Roman" w:hAnsi="Times New Roman" w:cs="Times New Roman"/>
          <w:color w:val="231F20"/>
          <w:kern w:val="0"/>
          <w:sz w:val="24"/>
          <w:szCs w:val="24"/>
          <w:lang w:eastAsia="hr-HR"/>
          <w14:ligatures w14:val="none"/>
        </w:rPr>
      </w:pPr>
      <w:r w:rsidRPr="00AF4D51">
        <w:rPr>
          <w:rFonts w:ascii="Minion Pro" w:eastAsia="Times New Roman" w:hAnsi="Minion Pro" w:cs="Times New Roman"/>
          <w:i/>
          <w:iCs/>
          <w:color w:val="231F20"/>
          <w:kern w:val="0"/>
          <w:sz w:val="24"/>
          <w:szCs w:val="24"/>
          <w:bdr w:val="none" w:sz="0" w:space="0" w:color="auto" w:frame="1"/>
          <w:lang w:eastAsia="hr-HR"/>
          <w14:ligatures w14:val="none"/>
        </w:rPr>
        <w:t>(navedite naziv ili nazive pokazatelja učinka ili pokazatelja ishoda strategije, nacionalnog plana ili plana razvoja čijem ostvarenju izravno doprinosi prijedlog investicijskog projekta)</w:t>
      </w:r>
    </w:p>
    <w:tbl>
      <w:tblPr>
        <w:tblW w:w="10676" w:type="dxa"/>
        <w:shd w:val="clear" w:color="auto" w:fill="FFFFFF"/>
        <w:tblCellMar>
          <w:left w:w="0" w:type="dxa"/>
          <w:right w:w="0" w:type="dxa"/>
        </w:tblCellMar>
        <w:tblLook w:val="04A0" w:firstRow="1" w:lastRow="0" w:firstColumn="1" w:lastColumn="0" w:noHBand="0" w:noVBand="1"/>
      </w:tblPr>
      <w:tblGrid>
        <w:gridCol w:w="3168"/>
        <w:gridCol w:w="7508"/>
      </w:tblGrid>
      <w:tr w:rsidR="00B9758C" w:rsidRPr="00AF4D51" w14:paraId="3332AC1B" w14:textId="77777777" w:rsidTr="00B9758C">
        <w:tc>
          <w:tcPr>
            <w:tcW w:w="3536"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9F01A8C" w14:textId="77777777" w:rsidR="00B9758C" w:rsidRPr="00AF4D51" w:rsidRDefault="00B9758C" w:rsidP="00B9758C">
            <w:pPr>
              <w:spacing w:after="0" w:line="240" w:lineRule="auto"/>
              <w:rPr>
                <w:rFonts w:ascii="Minion Pro" w:eastAsia="Times New Roman" w:hAnsi="Minion Pro" w:cs="Times New Roman"/>
                <w:color w:val="231F20"/>
                <w:kern w:val="0"/>
                <w:sz w:val="18"/>
                <w:szCs w:val="18"/>
                <w:lang w:eastAsia="hr-HR"/>
                <w14:ligatures w14:val="none"/>
              </w:rPr>
            </w:pPr>
            <w:r w:rsidRPr="00AF4D51">
              <w:rPr>
                <w:rFonts w:ascii="Minion Pro" w:eastAsia="Times New Roman" w:hAnsi="Minion Pro" w:cs="Times New Roman"/>
                <w:color w:val="231F20"/>
                <w:kern w:val="0"/>
                <w:sz w:val="18"/>
                <w:szCs w:val="18"/>
                <w:bdr w:val="none" w:sz="0" w:space="0" w:color="auto" w:frame="1"/>
                <w:lang w:eastAsia="hr-HR"/>
                <w14:ligatures w14:val="none"/>
              </w:rPr>
              <w:t>Naziv pokazatelja i kod iz biblioteke pokazatelja</w:t>
            </w:r>
          </w:p>
        </w:tc>
        <w:tc>
          <w:tcPr>
            <w:tcW w:w="714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B374A86" w14:textId="31E99653" w:rsidR="00B9758C" w:rsidRPr="00C246DF" w:rsidRDefault="00B9758C" w:rsidP="00B9758C">
            <w:pPr>
              <w:spacing w:after="0"/>
              <w:rPr>
                <w:rFonts w:ascii="Arial" w:hAnsi="Arial" w:cs="Arial"/>
              </w:rPr>
            </w:pPr>
            <w:r w:rsidRPr="00C4076F">
              <w:rPr>
                <w:rFonts w:ascii="Minion Pro" w:eastAsia="Times New Roman" w:hAnsi="Minion Pro" w:cs="Times New Roman"/>
                <w:color w:val="231F20"/>
                <w:kern w:val="0"/>
                <w:sz w:val="18"/>
                <w:szCs w:val="18"/>
                <w:lang w:eastAsia="hr-HR"/>
                <w14:ligatures w14:val="none"/>
              </w:rPr>
              <w:t>Udio dostupnih socijalnih usluga po županijama</w:t>
            </w:r>
            <w:r>
              <w:rPr>
                <w:rFonts w:ascii="Minion Pro" w:eastAsia="Times New Roman" w:hAnsi="Minion Pro" w:cs="Times New Roman"/>
                <w:color w:val="231F20"/>
                <w:kern w:val="0"/>
                <w:sz w:val="18"/>
                <w:szCs w:val="18"/>
                <w:lang w:eastAsia="hr-HR"/>
                <w14:ligatures w14:val="none"/>
              </w:rPr>
              <w:t xml:space="preserve"> (</w:t>
            </w:r>
            <w:r w:rsidRPr="00C4076F">
              <w:rPr>
                <w:rFonts w:ascii="Minion Pro" w:eastAsia="Times New Roman" w:hAnsi="Minion Pro" w:cs="Times New Roman"/>
                <w:color w:val="231F20"/>
                <w:kern w:val="0"/>
                <w:sz w:val="18"/>
                <w:szCs w:val="18"/>
                <w:lang w:eastAsia="hr-HR"/>
                <w14:ligatures w14:val="none"/>
              </w:rPr>
              <w:t>OI.02.3.42</w:t>
            </w:r>
            <w:r>
              <w:rPr>
                <w:rFonts w:ascii="Minion Pro" w:eastAsia="Times New Roman" w:hAnsi="Minion Pro" w:cs="Times New Roman"/>
                <w:color w:val="231F20"/>
                <w:kern w:val="0"/>
                <w:sz w:val="18"/>
                <w:szCs w:val="18"/>
                <w:lang w:eastAsia="hr-HR"/>
                <w14:ligatures w14:val="none"/>
              </w:rPr>
              <w:t>)</w:t>
            </w:r>
          </w:p>
        </w:tc>
      </w:tr>
      <w:tr w:rsidR="00B9758C" w:rsidRPr="00AF4D51" w14:paraId="5FD1F3A7" w14:textId="77777777" w:rsidTr="00B9758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A014ED7" w14:textId="77777777" w:rsidR="00B9758C" w:rsidRPr="00AF4D51" w:rsidRDefault="00B9758C" w:rsidP="00B9758C">
            <w:pPr>
              <w:spacing w:after="0" w:line="240" w:lineRule="auto"/>
              <w:rPr>
                <w:rFonts w:ascii="Minion Pro" w:eastAsia="Times New Roman" w:hAnsi="Minion Pro" w:cs="Times New Roman"/>
                <w:color w:val="231F20"/>
                <w:kern w:val="0"/>
                <w:sz w:val="18"/>
                <w:szCs w:val="18"/>
                <w:lang w:eastAsia="hr-HR"/>
                <w14:ligatures w14:val="none"/>
              </w:rPr>
            </w:pPr>
            <w:r w:rsidRPr="00AF4D51">
              <w:rPr>
                <w:rFonts w:ascii="Minion Pro" w:eastAsia="Times New Roman" w:hAnsi="Minion Pro" w:cs="Times New Roman"/>
                <w:color w:val="231F20"/>
                <w:kern w:val="0"/>
                <w:sz w:val="18"/>
                <w:szCs w:val="18"/>
                <w:bdr w:val="none" w:sz="0" w:space="0" w:color="auto" w:frame="1"/>
                <w:lang w:eastAsia="hr-HR"/>
                <w14:ligatures w14:val="none"/>
              </w:rPr>
              <w:t>Naziv pokazatelja i kod iz biblioteke pokazatelja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5F3A6F70" w14:textId="6938C571" w:rsidR="00B9758C" w:rsidRPr="00AF4D51" w:rsidRDefault="00B9758C" w:rsidP="00B9758C">
            <w:pPr>
              <w:spacing w:after="0" w:line="240" w:lineRule="auto"/>
              <w:rPr>
                <w:rFonts w:ascii="Minion Pro" w:eastAsia="Times New Roman" w:hAnsi="Minion Pro" w:cs="Times New Roman"/>
                <w:color w:val="231F20"/>
                <w:kern w:val="0"/>
                <w:sz w:val="18"/>
                <w:szCs w:val="18"/>
                <w:lang w:eastAsia="hr-HR"/>
                <w14:ligatures w14:val="none"/>
              </w:rPr>
            </w:pPr>
            <w:r w:rsidRPr="00C4076F">
              <w:rPr>
                <w:rFonts w:ascii="Minion Pro" w:eastAsia="Times New Roman" w:hAnsi="Minion Pro" w:cs="Times New Roman"/>
                <w:color w:val="231F20"/>
                <w:kern w:val="0"/>
                <w:sz w:val="18"/>
                <w:szCs w:val="18"/>
                <w:lang w:eastAsia="hr-HR"/>
                <w14:ligatures w14:val="none"/>
              </w:rPr>
              <w:t>Udio korisnika obuhvaćen izvaninstitucijskim uslugama u odnosu na ukupan broj korisnika socijalnih usluga</w:t>
            </w:r>
            <w:r>
              <w:rPr>
                <w:rFonts w:ascii="Minion Pro" w:eastAsia="Times New Roman" w:hAnsi="Minion Pro" w:cs="Times New Roman"/>
                <w:color w:val="231F20"/>
                <w:kern w:val="0"/>
                <w:sz w:val="18"/>
                <w:szCs w:val="18"/>
                <w:lang w:eastAsia="hr-HR"/>
                <w14:ligatures w14:val="none"/>
              </w:rPr>
              <w:t xml:space="preserve"> (</w:t>
            </w:r>
            <w:r w:rsidRPr="00C4076F">
              <w:rPr>
                <w:rFonts w:ascii="Minion Pro" w:eastAsia="Times New Roman" w:hAnsi="Minion Pro" w:cs="Times New Roman"/>
                <w:color w:val="231F20"/>
                <w:kern w:val="0"/>
                <w:sz w:val="18"/>
                <w:szCs w:val="18"/>
                <w:lang w:eastAsia="hr-HR"/>
                <w14:ligatures w14:val="none"/>
              </w:rPr>
              <w:t>OI.02.3.43</w:t>
            </w:r>
            <w:r>
              <w:rPr>
                <w:rFonts w:ascii="Minion Pro" w:eastAsia="Times New Roman" w:hAnsi="Minion Pro" w:cs="Times New Roman"/>
                <w:color w:val="231F20"/>
                <w:kern w:val="0"/>
                <w:sz w:val="18"/>
                <w:szCs w:val="18"/>
                <w:lang w:eastAsia="hr-HR"/>
                <w14:ligatures w14:val="none"/>
              </w:rPr>
              <w:t>)</w:t>
            </w:r>
          </w:p>
        </w:tc>
      </w:tr>
      <w:tr w:rsidR="00B9758C" w:rsidRPr="00AF4D51" w14:paraId="2D7C4614" w14:textId="77777777" w:rsidTr="00A0214D">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tcPr>
          <w:p w14:paraId="43BBAD2E" w14:textId="4A5D0B15" w:rsidR="00B9758C" w:rsidRPr="00AF4D51" w:rsidRDefault="00B9758C" w:rsidP="00B9758C">
            <w:pPr>
              <w:spacing w:after="0" w:line="240" w:lineRule="auto"/>
              <w:rPr>
                <w:rFonts w:ascii="Minion Pro" w:eastAsia="Times New Roman" w:hAnsi="Minion Pro" w:cs="Times New Roman"/>
                <w:color w:val="231F20"/>
                <w:kern w:val="0"/>
                <w:sz w:val="18"/>
                <w:szCs w:val="18"/>
                <w:bdr w:val="none" w:sz="0" w:space="0" w:color="auto" w:frame="1"/>
                <w:lang w:eastAsia="hr-HR"/>
                <w14:ligatures w14:val="none"/>
              </w:rPr>
            </w:pPr>
            <w:r w:rsidRPr="00D6474D">
              <w:rPr>
                <w:rFonts w:ascii="Minion Pro" w:eastAsia="Times New Roman" w:hAnsi="Minion Pro" w:cs="Times New Roman"/>
                <w:color w:val="231F20"/>
                <w:kern w:val="0"/>
                <w:sz w:val="18"/>
                <w:szCs w:val="18"/>
                <w:bdr w:val="none" w:sz="0" w:space="0" w:color="auto" w:frame="1"/>
                <w:lang w:eastAsia="hr-HR"/>
                <w14:ligatures w14:val="none"/>
              </w:rPr>
              <w:t>Naziv pokazatelja i kod iz biblioteke pokazatelja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11EF898B" w14:textId="41FB7158" w:rsidR="00B9758C" w:rsidRPr="00C4076F" w:rsidRDefault="00B9758C" w:rsidP="00B9758C">
            <w:pPr>
              <w:spacing w:after="0" w:line="240" w:lineRule="auto"/>
              <w:rPr>
                <w:rFonts w:ascii="Minion Pro" w:eastAsia="Times New Roman" w:hAnsi="Minion Pro" w:cs="Times New Roman"/>
                <w:color w:val="231F20"/>
                <w:kern w:val="0"/>
                <w:sz w:val="18"/>
                <w:szCs w:val="18"/>
                <w:lang w:eastAsia="hr-HR"/>
                <w14:ligatures w14:val="none"/>
              </w:rPr>
            </w:pPr>
            <w:r w:rsidRPr="00C4076F">
              <w:rPr>
                <w:rFonts w:ascii="Minion Pro" w:eastAsia="Times New Roman" w:hAnsi="Minion Pro" w:cs="Times New Roman"/>
                <w:color w:val="231F20"/>
                <w:kern w:val="0"/>
                <w:sz w:val="18"/>
                <w:szCs w:val="18"/>
                <w:lang w:eastAsia="hr-HR"/>
                <w14:ligatures w14:val="none"/>
              </w:rPr>
              <w:t>Udio korisnika obuhvaćen institucijskim uslugama u odnosu na ukupan broj korisnika socijalnih usluga</w:t>
            </w:r>
            <w:r>
              <w:rPr>
                <w:rFonts w:ascii="Minion Pro" w:eastAsia="Times New Roman" w:hAnsi="Minion Pro" w:cs="Times New Roman"/>
                <w:color w:val="231F20"/>
                <w:kern w:val="0"/>
                <w:sz w:val="18"/>
                <w:szCs w:val="18"/>
                <w:lang w:eastAsia="hr-HR"/>
                <w14:ligatures w14:val="none"/>
              </w:rPr>
              <w:t xml:space="preserve"> (</w:t>
            </w:r>
            <w:r w:rsidRPr="00C4076F">
              <w:rPr>
                <w:rFonts w:ascii="Minion Pro" w:eastAsia="Times New Roman" w:hAnsi="Minion Pro" w:cs="Times New Roman"/>
                <w:color w:val="231F20"/>
                <w:kern w:val="0"/>
                <w:sz w:val="18"/>
                <w:szCs w:val="18"/>
                <w:lang w:eastAsia="hr-HR"/>
                <w14:ligatures w14:val="none"/>
              </w:rPr>
              <w:t>OI.02.3.44</w:t>
            </w:r>
            <w:r>
              <w:rPr>
                <w:rFonts w:ascii="Minion Pro" w:eastAsia="Times New Roman" w:hAnsi="Minion Pro" w:cs="Times New Roman"/>
                <w:color w:val="231F20"/>
                <w:kern w:val="0"/>
                <w:sz w:val="18"/>
                <w:szCs w:val="18"/>
                <w:lang w:eastAsia="hr-HR"/>
                <w14:ligatures w14:val="none"/>
              </w:rPr>
              <w:t>)</w:t>
            </w:r>
          </w:p>
        </w:tc>
      </w:tr>
      <w:tr w:rsidR="00B9758C" w:rsidRPr="00AF4D51" w14:paraId="2123C68D" w14:textId="77777777" w:rsidTr="00A0214D">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tcPr>
          <w:p w14:paraId="46E8D3BF" w14:textId="6E7F0F40" w:rsidR="00B9758C" w:rsidRPr="00AF4D51" w:rsidRDefault="00B9758C" w:rsidP="00B9758C">
            <w:pPr>
              <w:spacing w:after="0" w:line="240" w:lineRule="auto"/>
              <w:rPr>
                <w:rFonts w:ascii="Minion Pro" w:eastAsia="Times New Roman" w:hAnsi="Minion Pro" w:cs="Times New Roman"/>
                <w:color w:val="231F20"/>
                <w:kern w:val="0"/>
                <w:sz w:val="18"/>
                <w:szCs w:val="18"/>
                <w:bdr w:val="none" w:sz="0" w:space="0" w:color="auto" w:frame="1"/>
                <w:lang w:eastAsia="hr-HR"/>
                <w14:ligatures w14:val="none"/>
              </w:rPr>
            </w:pPr>
            <w:r w:rsidRPr="00D6474D">
              <w:rPr>
                <w:rFonts w:ascii="Minion Pro" w:eastAsia="Times New Roman" w:hAnsi="Minion Pro" w:cs="Times New Roman"/>
                <w:color w:val="231F20"/>
                <w:kern w:val="0"/>
                <w:sz w:val="18"/>
                <w:szCs w:val="18"/>
                <w:bdr w:val="none" w:sz="0" w:space="0" w:color="auto" w:frame="1"/>
                <w:lang w:eastAsia="hr-HR"/>
                <w14:ligatures w14:val="none"/>
              </w:rPr>
              <w:t>Naziv pokazatelja i kod iz biblioteke pokazatelja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6D10308F" w14:textId="66380905" w:rsidR="00B9758C" w:rsidRPr="00C4076F" w:rsidRDefault="00B9758C" w:rsidP="00B9758C">
            <w:pPr>
              <w:spacing w:after="0" w:line="240" w:lineRule="auto"/>
              <w:rPr>
                <w:rFonts w:ascii="Minion Pro" w:eastAsia="Times New Roman" w:hAnsi="Minion Pro" w:cs="Times New Roman"/>
                <w:color w:val="231F20"/>
                <w:kern w:val="0"/>
                <w:sz w:val="18"/>
                <w:szCs w:val="18"/>
                <w:lang w:eastAsia="hr-HR"/>
                <w14:ligatures w14:val="none"/>
              </w:rPr>
            </w:pPr>
            <w:r w:rsidRPr="00C4076F">
              <w:rPr>
                <w:rFonts w:ascii="Minion Pro" w:eastAsia="Times New Roman" w:hAnsi="Minion Pro" w:cs="Times New Roman"/>
                <w:color w:val="231F20"/>
                <w:kern w:val="0"/>
                <w:sz w:val="18"/>
                <w:szCs w:val="18"/>
                <w:lang w:eastAsia="hr-HR"/>
                <w14:ligatures w14:val="none"/>
              </w:rPr>
              <w:t>Broj korisnika obuhvaćenih novim uslugama</w:t>
            </w:r>
            <w:r>
              <w:rPr>
                <w:rFonts w:ascii="Minion Pro" w:eastAsia="Times New Roman" w:hAnsi="Minion Pro" w:cs="Times New Roman"/>
                <w:color w:val="231F20"/>
                <w:kern w:val="0"/>
                <w:sz w:val="18"/>
                <w:szCs w:val="18"/>
                <w:lang w:eastAsia="hr-HR"/>
                <w14:ligatures w14:val="none"/>
              </w:rPr>
              <w:t xml:space="preserve"> (</w:t>
            </w:r>
            <w:r w:rsidRPr="00C4076F">
              <w:rPr>
                <w:rFonts w:ascii="Minion Pro" w:eastAsia="Times New Roman" w:hAnsi="Minion Pro" w:cs="Times New Roman"/>
                <w:color w:val="231F20"/>
                <w:kern w:val="0"/>
                <w:sz w:val="18"/>
                <w:szCs w:val="18"/>
                <w:lang w:eastAsia="hr-HR"/>
                <w14:ligatures w14:val="none"/>
              </w:rPr>
              <w:t>OI.02.3.45</w:t>
            </w:r>
            <w:r>
              <w:rPr>
                <w:rFonts w:ascii="Minion Pro" w:eastAsia="Times New Roman" w:hAnsi="Minion Pro" w:cs="Times New Roman"/>
                <w:color w:val="231F20"/>
                <w:kern w:val="0"/>
                <w:sz w:val="18"/>
                <w:szCs w:val="18"/>
                <w:lang w:eastAsia="hr-HR"/>
                <w14:ligatures w14:val="none"/>
              </w:rPr>
              <w:t>)</w:t>
            </w:r>
          </w:p>
        </w:tc>
      </w:tr>
      <w:tr w:rsidR="00B9758C" w:rsidRPr="00AF4D51" w14:paraId="1CE9AA2C" w14:textId="77777777" w:rsidTr="00B9758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47D30F3" w14:textId="77777777" w:rsidR="00B9758C" w:rsidRPr="00AF4D51" w:rsidRDefault="00B9758C" w:rsidP="00B9758C">
            <w:pPr>
              <w:spacing w:after="0" w:line="240" w:lineRule="auto"/>
              <w:rPr>
                <w:rFonts w:ascii="Minion Pro" w:eastAsia="Times New Roman" w:hAnsi="Minion Pro" w:cs="Times New Roman"/>
                <w:color w:val="231F20"/>
                <w:kern w:val="0"/>
                <w:sz w:val="18"/>
                <w:szCs w:val="18"/>
                <w:lang w:eastAsia="hr-HR"/>
                <w14:ligatures w14:val="none"/>
              </w:rPr>
            </w:pPr>
            <w:r w:rsidRPr="00AF4D51">
              <w:rPr>
                <w:rFonts w:ascii="Minion Pro" w:eastAsia="Times New Roman" w:hAnsi="Minion Pro" w:cs="Times New Roman"/>
                <w:color w:val="231F20"/>
                <w:kern w:val="0"/>
                <w:sz w:val="18"/>
                <w:szCs w:val="18"/>
                <w:bdr w:val="none" w:sz="0" w:space="0" w:color="auto" w:frame="1"/>
                <w:lang w:eastAsia="hr-HR"/>
                <w14:ligatures w14:val="none"/>
              </w:rPr>
              <w:t>Naziv pokazatelja i kod iz biblioteke pokazatelja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21CBA79B" w14:textId="504C1855" w:rsidR="00B9758C" w:rsidRPr="003B08EC" w:rsidRDefault="00B9758C" w:rsidP="00B9758C">
            <w:pPr>
              <w:spacing w:after="0" w:line="240" w:lineRule="auto"/>
              <w:rPr>
                <w:rFonts w:ascii="Minion Pro" w:eastAsia="Times New Roman" w:hAnsi="Minion Pro" w:cs="Times New Roman"/>
                <w:color w:val="231F20"/>
                <w:kern w:val="0"/>
                <w:sz w:val="18"/>
                <w:szCs w:val="18"/>
                <w:lang w:eastAsia="hr-HR"/>
                <w14:ligatures w14:val="none"/>
              </w:rPr>
            </w:pPr>
            <w:r w:rsidRPr="003B08EC">
              <w:rPr>
                <w:rFonts w:ascii="Minion Pro" w:eastAsia="Times New Roman" w:hAnsi="Minion Pro" w:cs="Times New Roman"/>
                <w:color w:val="231F20"/>
                <w:kern w:val="0"/>
                <w:sz w:val="18"/>
                <w:szCs w:val="18"/>
                <w:lang w:eastAsia="hr-HR"/>
                <w14:ligatures w14:val="none"/>
              </w:rPr>
              <w:t>Udio stručnjaka koji su stekli nove/dodatne kompetencije (OI.02.3.48)</w:t>
            </w:r>
          </w:p>
        </w:tc>
      </w:tr>
      <w:tr w:rsidR="00B9758C" w:rsidRPr="00AF4D51" w14:paraId="3CEDEE91" w14:textId="77777777" w:rsidTr="00B9758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B320AB0" w14:textId="77777777" w:rsidR="00B9758C" w:rsidRPr="00AF4D51" w:rsidRDefault="00B9758C" w:rsidP="00B9758C">
            <w:pPr>
              <w:spacing w:after="0" w:line="240" w:lineRule="auto"/>
              <w:rPr>
                <w:rFonts w:ascii="Minion Pro" w:eastAsia="Times New Roman" w:hAnsi="Minion Pro" w:cs="Times New Roman"/>
                <w:color w:val="231F20"/>
                <w:kern w:val="0"/>
                <w:sz w:val="18"/>
                <w:szCs w:val="18"/>
                <w:lang w:eastAsia="hr-HR"/>
                <w14:ligatures w14:val="none"/>
              </w:rPr>
            </w:pPr>
            <w:r w:rsidRPr="00AF4D51">
              <w:rPr>
                <w:rFonts w:ascii="Minion Pro" w:eastAsia="Times New Roman" w:hAnsi="Minion Pro" w:cs="Times New Roman"/>
                <w:color w:val="231F20"/>
                <w:kern w:val="0"/>
                <w:sz w:val="18"/>
                <w:szCs w:val="18"/>
                <w:bdr w:val="none" w:sz="0" w:space="0" w:color="auto" w:frame="1"/>
                <w:lang w:eastAsia="hr-HR"/>
                <w14:ligatures w14:val="none"/>
              </w:rPr>
              <w:t>Naziv pokazatelja i kod iz biblioteke pokazatelja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59D0DE53" w14:textId="5F04FFF7" w:rsidR="00B9758C" w:rsidRPr="003B08EC" w:rsidRDefault="00B9758C" w:rsidP="00B9758C">
            <w:pPr>
              <w:spacing w:after="0" w:line="240" w:lineRule="auto"/>
              <w:rPr>
                <w:rFonts w:ascii="Minion Pro" w:eastAsia="Times New Roman" w:hAnsi="Minion Pro" w:cs="Times New Roman"/>
                <w:color w:val="231F20"/>
                <w:kern w:val="0"/>
                <w:sz w:val="18"/>
                <w:szCs w:val="18"/>
                <w:lang w:eastAsia="hr-HR"/>
                <w14:ligatures w14:val="none"/>
              </w:rPr>
            </w:pPr>
            <w:r w:rsidRPr="003B08EC">
              <w:rPr>
                <w:rFonts w:ascii="Minion Pro" w:eastAsia="Times New Roman" w:hAnsi="Minion Pro" w:cs="Times New Roman"/>
                <w:color w:val="231F20"/>
                <w:kern w:val="0"/>
                <w:sz w:val="18"/>
                <w:szCs w:val="18"/>
                <w:lang w:eastAsia="hr-HR"/>
                <w14:ligatures w14:val="none"/>
              </w:rPr>
              <w:t>Rashodi za socijalnu zaštitu JLP(R)S-a po stanovniku (OI.02.3.63)</w:t>
            </w:r>
          </w:p>
        </w:tc>
      </w:tr>
      <w:tr w:rsidR="00B9758C" w:rsidRPr="00AF4D51" w14:paraId="022019D3" w14:textId="77777777" w:rsidTr="00B9758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29632806" w14:textId="3F21D601" w:rsidR="00B9758C" w:rsidRPr="00AF4D51" w:rsidRDefault="00B9758C" w:rsidP="00B9758C">
            <w:pPr>
              <w:spacing w:after="0" w:line="240" w:lineRule="auto"/>
              <w:rPr>
                <w:rFonts w:ascii="Minion Pro" w:eastAsia="Times New Roman" w:hAnsi="Minion Pro" w:cs="Times New Roman"/>
                <w:color w:val="231F20"/>
                <w:kern w:val="0"/>
                <w:sz w:val="18"/>
                <w:szCs w:val="18"/>
                <w:bdr w:val="none" w:sz="0" w:space="0" w:color="auto" w:frame="1"/>
                <w:lang w:eastAsia="hr-HR"/>
                <w14:ligatures w14:val="none"/>
              </w:rPr>
            </w:pPr>
            <w:r w:rsidRPr="00AF4D51">
              <w:rPr>
                <w:rFonts w:ascii="Minion Pro" w:eastAsia="Times New Roman" w:hAnsi="Minion Pro" w:cs="Times New Roman"/>
                <w:color w:val="231F20"/>
                <w:kern w:val="0"/>
                <w:sz w:val="18"/>
                <w:szCs w:val="18"/>
                <w:bdr w:val="none" w:sz="0" w:space="0" w:color="auto" w:frame="1"/>
                <w:lang w:eastAsia="hr-HR"/>
                <w14:ligatures w14:val="none"/>
              </w:rPr>
              <w:t>Naziv pokazatelja i kod iz biblioteke pokazatelja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5C033549" w14:textId="35B11910" w:rsidR="00B9758C" w:rsidRPr="003B08EC" w:rsidRDefault="00B9758C" w:rsidP="00B9758C">
            <w:pPr>
              <w:spacing w:after="0" w:line="240" w:lineRule="auto"/>
              <w:rPr>
                <w:rFonts w:ascii="Minion Pro" w:eastAsia="Times New Roman" w:hAnsi="Minion Pro" w:cs="Times New Roman"/>
                <w:color w:val="FF0000"/>
                <w:kern w:val="0"/>
                <w:sz w:val="18"/>
                <w:szCs w:val="18"/>
                <w:lang w:eastAsia="hr-HR"/>
                <w14:ligatures w14:val="none"/>
              </w:rPr>
            </w:pPr>
            <w:r w:rsidRPr="003B08EC">
              <w:rPr>
                <w:rFonts w:ascii="Minion Pro" w:eastAsia="Times New Roman" w:hAnsi="Minion Pro" w:cs="Times New Roman"/>
                <w:color w:val="231F20"/>
                <w:kern w:val="0"/>
                <w:sz w:val="18"/>
                <w:szCs w:val="18"/>
                <w:lang w:eastAsia="hr-HR"/>
                <w14:ligatures w14:val="none"/>
              </w:rPr>
              <w:t>Broj domova za starije osobe (OI.02.3.70)</w:t>
            </w:r>
          </w:p>
        </w:tc>
      </w:tr>
    </w:tbl>
    <w:p w14:paraId="0EE61768" w14:textId="77777777" w:rsidR="00AF4D51" w:rsidRPr="00AF4D51" w:rsidRDefault="00AF4D51" w:rsidP="00AF4D51">
      <w:pPr>
        <w:spacing w:after="0" w:line="240" w:lineRule="auto"/>
        <w:rPr>
          <w:rFonts w:ascii="Times New Roman" w:eastAsia="Times New Roman" w:hAnsi="Times New Roman" w:cs="Times New Roman"/>
          <w:kern w:val="0"/>
          <w:sz w:val="24"/>
          <w:szCs w:val="24"/>
          <w:lang w:eastAsia="hr-HR"/>
          <w14:ligatures w14:val="none"/>
        </w:rPr>
      </w:pPr>
      <w:r w:rsidRPr="00AF4D51">
        <w:rPr>
          <w:rFonts w:ascii="Minion Pro" w:eastAsia="Times New Roman" w:hAnsi="Minion Pro" w:cs="Times New Roman"/>
          <w:color w:val="000000"/>
          <w:kern w:val="0"/>
          <w:sz w:val="24"/>
          <w:szCs w:val="24"/>
          <w:lang w:eastAsia="hr-HR"/>
          <w14:ligatures w14:val="none"/>
        </w:rPr>
        <w:br/>
      </w:r>
    </w:p>
    <w:tbl>
      <w:tblPr>
        <w:tblW w:w="10666" w:type="dxa"/>
        <w:shd w:val="clear" w:color="auto" w:fill="FFFFFF"/>
        <w:tblCellMar>
          <w:left w:w="0" w:type="dxa"/>
          <w:right w:w="0" w:type="dxa"/>
        </w:tblCellMar>
        <w:tblLook w:val="04A0" w:firstRow="1" w:lastRow="0" w:firstColumn="1" w:lastColumn="0" w:noHBand="0" w:noVBand="1"/>
      </w:tblPr>
      <w:tblGrid>
        <w:gridCol w:w="5329"/>
        <w:gridCol w:w="5337"/>
      </w:tblGrid>
      <w:tr w:rsidR="00AF4D51" w:rsidRPr="00AF4D51" w14:paraId="6AF4730D" w14:textId="77777777" w:rsidTr="00AF4D51">
        <w:tc>
          <w:tcPr>
            <w:tcW w:w="5253" w:type="dxa"/>
            <w:tcBorders>
              <w:top w:val="nil"/>
              <w:left w:val="nil"/>
              <w:bottom w:val="nil"/>
              <w:right w:val="nil"/>
            </w:tcBorders>
            <w:shd w:val="clear" w:color="auto" w:fill="FFFFFF"/>
            <w:tcMar>
              <w:top w:w="96" w:type="dxa"/>
              <w:left w:w="96" w:type="dxa"/>
              <w:bottom w:w="120" w:type="dxa"/>
              <w:right w:w="96" w:type="dxa"/>
            </w:tcMar>
            <w:vAlign w:val="center"/>
            <w:hideMark/>
          </w:tcPr>
          <w:p w14:paraId="2C1CA562" w14:textId="32C782E8" w:rsidR="00AF4D51" w:rsidRPr="00AF4D51" w:rsidRDefault="00AF4D51" w:rsidP="00AF4D51">
            <w:pPr>
              <w:spacing w:after="0" w:line="240" w:lineRule="auto"/>
              <w:rPr>
                <w:rFonts w:ascii="Times New Roman" w:eastAsia="Times New Roman" w:hAnsi="Times New Roman" w:cs="Times New Roman"/>
                <w:color w:val="231F20"/>
                <w:kern w:val="0"/>
                <w:sz w:val="20"/>
                <w:szCs w:val="20"/>
                <w:lang w:eastAsia="hr-HR"/>
                <w14:ligatures w14:val="none"/>
              </w:rPr>
            </w:pPr>
            <w:r w:rsidRPr="00AF4D51">
              <w:rPr>
                <w:rFonts w:ascii="Minion Pro" w:eastAsia="Times New Roman" w:hAnsi="Minion Pro" w:cs="Times New Roman"/>
                <w:color w:val="231F20"/>
                <w:kern w:val="0"/>
                <w:sz w:val="20"/>
                <w:szCs w:val="20"/>
                <w:bdr w:val="none" w:sz="0" w:space="0" w:color="auto" w:frame="1"/>
                <w:lang w:eastAsia="hr-HR"/>
                <w14:ligatures w14:val="none"/>
              </w:rPr>
              <w:lastRenderedPageBreak/>
              <w:t>Rizici i upravljanje rizicima</w:t>
            </w:r>
          </w:p>
        </w:tc>
        <w:tc>
          <w:tcPr>
            <w:tcW w:w="5261" w:type="dxa"/>
            <w:tcBorders>
              <w:top w:val="nil"/>
              <w:left w:val="nil"/>
              <w:bottom w:val="nil"/>
              <w:right w:val="nil"/>
            </w:tcBorders>
            <w:shd w:val="clear" w:color="auto" w:fill="FFFFFF"/>
            <w:tcMar>
              <w:top w:w="96" w:type="dxa"/>
              <w:left w:w="96" w:type="dxa"/>
              <w:bottom w:w="120" w:type="dxa"/>
              <w:right w:w="96" w:type="dxa"/>
            </w:tcMar>
            <w:vAlign w:val="center"/>
            <w:hideMark/>
          </w:tcPr>
          <w:p w14:paraId="620167B5" w14:textId="77777777" w:rsidR="00AF4D51" w:rsidRPr="00AF4D51" w:rsidRDefault="00AF4D51" w:rsidP="00AF4D51">
            <w:pPr>
              <w:spacing w:after="0" w:line="240" w:lineRule="auto"/>
              <w:jc w:val="right"/>
              <w:rPr>
                <w:rFonts w:ascii="Times New Roman" w:eastAsia="Times New Roman" w:hAnsi="Times New Roman" w:cs="Times New Roman"/>
                <w:color w:val="231F20"/>
                <w:kern w:val="0"/>
                <w:sz w:val="18"/>
                <w:szCs w:val="18"/>
                <w:lang w:eastAsia="hr-HR"/>
                <w14:ligatures w14:val="none"/>
              </w:rPr>
            </w:pPr>
            <w:r w:rsidRPr="00AF4D51">
              <w:rPr>
                <w:rFonts w:ascii="Minion Pro" w:eastAsia="Times New Roman" w:hAnsi="Minion Pro" w:cs="Times New Roman"/>
                <w:color w:val="231F20"/>
                <w:kern w:val="0"/>
                <w:sz w:val="18"/>
                <w:szCs w:val="18"/>
                <w:bdr w:val="none" w:sz="0" w:space="0" w:color="auto" w:frame="1"/>
                <w:lang w:eastAsia="hr-HR"/>
                <w14:ligatures w14:val="none"/>
              </w:rPr>
              <w:t>/dodati po potrebi/</w:t>
            </w:r>
          </w:p>
        </w:tc>
      </w:tr>
    </w:tbl>
    <w:p w14:paraId="3EEEB3EE" w14:textId="77777777" w:rsidR="00AF4D51" w:rsidRPr="00AF4D51" w:rsidRDefault="00AF4D51" w:rsidP="00AF4D51">
      <w:pPr>
        <w:spacing w:after="0" w:line="240" w:lineRule="auto"/>
        <w:rPr>
          <w:rFonts w:ascii="Times New Roman" w:eastAsia="Times New Roman" w:hAnsi="Times New Roman" w:cs="Times New Roman"/>
          <w:kern w:val="0"/>
          <w:sz w:val="24"/>
          <w:szCs w:val="24"/>
          <w:lang w:eastAsia="hr-HR"/>
          <w14:ligatures w14:val="none"/>
        </w:rPr>
      </w:pPr>
      <w:r w:rsidRPr="00AF4D51">
        <w:rPr>
          <w:rFonts w:ascii="Minion Pro" w:eastAsia="Times New Roman" w:hAnsi="Minion Pro" w:cs="Times New Roman"/>
          <w:color w:val="000000"/>
          <w:kern w:val="0"/>
          <w:sz w:val="24"/>
          <w:szCs w:val="24"/>
          <w:lang w:eastAsia="hr-HR"/>
          <w14:ligatures w14:val="none"/>
        </w:rPr>
        <w:br/>
      </w:r>
    </w:p>
    <w:tbl>
      <w:tblPr>
        <w:tblW w:w="10643" w:type="dxa"/>
        <w:shd w:val="clear" w:color="auto" w:fill="FFFFFF"/>
        <w:tblCellMar>
          <w:left w:w="0" w:type="dxa"/>
          <w:right w:w="0" w:type="dxa"/>
        </w:tblCellMar>
        <w:tblLook w:val="04A0" w:firstRow="1" w:lastRow="0" w:firstColumn="1" w:lastColumn="0" w:noHBand="0" w:noVBand="1"/>
      </w:tblPr>
      <w:tblGrid>
        <w:gridCol w:w="2456"/>
        <w:gridCol w:w="2446"/>
        <w:gridCol w:w="2428"/>
        <w:gridCol w:w="3313"/>
      </w:tblGrid>
      <w:tr w:rsidR="00AF4D51" w:rsidRPr="00AF4D51" w14:paraId="20972707" w14:textId="77777777" w:rsidTr="00AF4D51">
        <w:tc>
          <w:tcPr>
            <w:tcW w:w="257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6799530" w14:textId="77777777" w:rsidR="00AF4D51" w:rsidRPr="00AF4D51" w:rsidRDefault="00AF4D51" w:rsidP="00AF4D51">
            <w:pPr>
              <w:spacing w:after="0" w:line="240" w:lineRule="auto"/>
              <w:jc w:val="center"/>
              <w:rPr>
                <w:rFonts w:ascii="Times New Roman" w:eastAsia="Times New Roman" w:hAnsi="Times New Roman" w:cs="Times New Roman"/>
                <w:color w:val="231F20"/>
                <w:kern w:val="0"/>
                <w:sz w:val="18"/>
                <w:szCs w:val="18"/>
                <w:lang w:eastAsia="hr-HR"/>
                <w14:ligatures w14:val="none"/>
              </w:rPr>
            </w:pPr>
            <w:r w:rsidRPr="00AF4D51">
              <w:rPr>
                <w:rFonts w:ascii="Minion Pro" w:eastAsia="Times New Roman" w:hAnsi="Minion Pro" w:cs="Times New Roman"/>
                <w:color w:val="231F20"/>
                <w:kern w:val="0"/>
                <w:sz w:val="18"/>
                <w:szCs w:val="18"/>
                <w:bdr w:val="none" w:sz="0" w:space="0" w:color="auto" w:frame="1"/>
                <w:lang w:eastAsia="hr-HR"/>
                <w14:ligatures w14:val="none"/>
              </w:rPr>
              <w:t>Opis i vrsta rizika</w:t>
            </w:r>
          </w:p>
        </w:tc>
        <w:tc>
          <w:tcPr>
            <w:tcW w:w="257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15D4992" w14:textId="77777777" w:rsidR="00AF4D51" w:rsidRPr="00AF4D51" w:rsidRDefault="00AF4D51" w:rsidP="00AF4D51">
            <w:pPr>
              <w:spacing w:after="0" w:line="240" w:lineRule="auto"/>
              <w:jc w:val="center"/>
              <w:textAlignment w:val="baseline"/>
              <w:rPr>
                <w:rFonts w:ascii="Times New Roman" w:eastAsia="Times New Roman" w:hAnsi="Times New Roman" w:cs="Times New Roman"/>
                <w:color w:val="231F20"/>
                <w:kern w:val="0"/>
                <w:sz w:val="16"/>
                <w:szCs w:val="16"/>
                <w:bdr w:val="none" w:sz="0" w:space="0" w:color="auto" w:frame="1"/>
                <w:lang w:eastAsia="hr-HR"/>
                <w14:ligatures w14:val="none"/>
              </w:rPr>
            </w:pPr>
            <w:r w:rsidRPr="00AF4D51">
              <w:rPr>
                <w:rFonts w:ascii="Times New Roman" w:eastAsia="Times New Roman" w:hAnsi="Times New Roman" w:cs="Times New Roman"/>
                <w:color w:val="231F20"/>
                <w:kern w:val="0"/>
                <w:sz w:val="16"/>
                <w:szCs w:val="16"/>
                <w:bdr w:val="none" w:sz="0" w:space="0" w:color="auto" w:frame="1"/>
                <w:lang w:eastAsia="hr-HR"/>
                <w14:ligatures w14:val="none"/>
              </w:rPr>
              <w:t>Vjerojatnost nastanka</w:t>
            </w:r>
          </w:p>
          <w:p w14:paraId="52DC5EE6" w14:textId="77777777" w:rsidR="00AF4D51" w:rsidRPr="00AF4D51" w:rsidRDefault="00AF4D51" w:rsidP="00AF4D51">
            <w:pPr>
              <w:spacing w:after="0" w:line="240" w:lineRule="auto"/>
              <w:jc w:val="center"/>
              <w:textAlignment w:val="baseline"/>
              <w:rPr>
                <w:rFonts w:ascii="Times New Roman" w:eastAsia="Times New Roman" w:hAnsi="Times New Roman" w:cs="Times New Roman"/>
                <w:color w:val="231F20"/>
                <w:kern w:val="0"/>
                <w:sz w:val="16"/>
                <w:szCs w:val="16"/>
                <w:bdr w:val="none" w:sz="0" w:space="0" w:color="auto" w:frame="1"/>
                <w:lang w:eastAsia="hr-HR"/>
                <w14:ligatures w14:val="none"/>
              </w:rPr>
            </w:pPr>
            <w:r w:rsidRPr="00AF4D51">
              <w:rPr>
                <w:rFonts w:ascii="Minion Pro" w:eastAsia="Times New Roman" w:hAnsi="Minion Pro" w:cs="Times New Roman"/>
                <w:i/>
                <w:iCs/>
                <w:color w:val="231F20"/>
                <w:kern w:val="0"/>
                <w:sz w:val="16"/>
                <w:szCs w:val="16"/>
                <w:bdr w:val="none" w:sz="0" w:space="0" w:color="auto" w:frame="1"/>
                <w:lang w:eastAsia="hr-HR"/>
                <w14:ligatures w14:val="none"/>
              </w:rPr>
              <w:t>/mala, srednja, velika/</w:t>
            </w:r>
          </w:p>
        </w:tc>
        <w:tc>
          <w:tcPr>
            <w:tcW w:w="257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B3176DE" w14:textId="77777777" w:rsidR="00AF4D51" w:rsidRPr="00AF4D51" w:rsidRDefault="00AF4D51" w:rsidP="00AF4D51">
            <w:pPr>
              <w:spacing w:after="0" w:line="240" w:lineRule="auto"/>
              <w:jc w:val="center"/>
              <w:textAlignment w:val="baseline"/>
              <w:rPr>
                <w:rFonts w:ascii="Times New Roman" w:eastAsia="Times New Roman" w:hAnsi="Times New Roman" w:cs="Times New Roman"/>
                <w:color w:val="231F20"/>
                <w:kern w:val="0"/>
                <w:sz w:val="16"/>
                <w:szCs w:val="16"/>
                <w:bdr w:val="none" w:sz="0" w:space="0" w:color="auto" w:frame="1"/>
                <w:lang w:eastAsia="hr-HR"/>
                <w14:ligatures w14:val="none"/>
              </w:rPr>
            </w:pPr>
            <w:r w:rsidRPr="00AF4D51">
              <w:rPr>
                <w:rFonts w:ascii="Times New Roman" w:eastAsia="Times New Roman" w:hAnsi="Times New Roman" w:cs="Times New Roman"/>
                <w:color w:val="231F20"/>
                <w:kern w:val="0"/>
                <w:sz w:val="16"/>
                <w:szCs w:val="16"/>
                <w:bdr w:val="none" w:sz="0" w:space="0" w:color="auto" w:frame="1"/>
                <w:lang w:eastAsia="hr-HR"/>
                <w14:ligatures w14:val="none"/>
              </w:rPr>
              <w:t>Učinak nastanka</w:t>
            </w:r>
          </w:p>
          <w:p w14:paraId="63AA1044" w14:textId="77777777" w:rsidR="00AF4D51" w:rsidRPr="00AF4D51" w:rsidRDefault="00AF4D51" w:rsidP="00AF4D51">
            <w:pPr>
              <w:spacing w:after="0" w:line="240" w:lineRule="auto"/>
              <w:jc w:val="center"/>
              <w:textAlignment w:val="baseline"/>
              <w:rPr>
                <w:rFonts w:ascii="Times New Roman" w:eastAsia="Times New Roman" w:hAnsi="Times New Roman" w:cs="Times New Roman"/>
                <w:color w:val="231F20"/>
                <w:kern w:val="0"/>
                <w:sz w:val="16"/>
                <w:szCs w:val="16"/>
                <w:bdr w:val="none" w:sz="0" w:space="0" w:color="auto" w:frame="1"/>
                <w:lang w:eastAsia="hr-HR"/>
                <w14:ligatures w14:val="none"/>
              </w:rPr>
            </w:pPr>
            <w:r w:rsidRPr="00AF4D51">
              <w:rPr>
                <w:rFonts w:ascii="Minion Pro" w:eastAsia="Times New Roman" w:hAnsi="Minion Pro" w:cs="Times New Roman"/>
                <w:i/>
                <w:iCs/>
                <w:color w:val="231F20"/>
                <w:kern w:val="0"/>
                <w:sz w:val="16"/>
                <w:szCs w:val="16"/>
                <w:bdr w:val="none" w:sz="0" w:space="0" w:color="auto" w:frame="1"/>
                <w:lang w:eastAsia="hr-HR"/>
                <w14:ligatures w14:val="none"/>
              </w:rPr>
              <w:t>/mali, srednji, veliki/</w:t>
            </w:r>
          </w:p>
        </w:tc>
        <w:tc>
          <w:tcPr>
            <w:tcW w:w="257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E3EF705" w14:textId="77777777" w:rsidR="00AF4D51" w:rsidRPr="00AF4D51" w:rsidRDefault="00AF4D51" w:rsidP="00AF4D51">
            <w:pPr>
              <w:spacing w:after="0" w:line="240" w:lineRule="auto"/>
              <w:jc w:val="center"/>
              <w:rPr>
                <w:rFonts w:ascii="Times New Roman" w:eastAsia="Times New Roman" w:hAnsi="Times New Roman" w:cs="Times New Roman"/>
                <w:color w:val="231F20"/>
                <w:kern w:val="0"/>
                <w:sz w:val="18"/>
                <w:szCs w:val="18"/>
                <w:lang w:eastAsia="hr-HR"/>
                <w14:ligatures w14:val="none"/>
              </w:rPr>
            </w:pPr>
            <w:r w:rsidRPr="00AF4D51">
              <w:rPr>
                <w:rFonts w:ascii="Minion Pro" w:eastAsia="Times New Roman" w:hAnsi="Minion Pro" w:cs="Times New Roman"/>
                <w:color w:val="231F20"/>
                <w:kern w:val="0"/>
                <w:sz w:val="18"/>
                <w:szCs w:val="18"/>
                <w:bdr w:val="none" w:sz="0" w:space="0" w:color="auto" w:frame="1"/>
                <w:lang w:eastAsia="hr-HR"/>
                <w14:ligatures w14:val="none"/>
              </w:rPr>
              <w:t>Mjere za otklanjanje</w:t>
            </w:r>
          </w:p>
        </w:tc>
      </w:tr>
      <w:tr w:rsidR="00AF4D51" w:rsidRPr="00AF4D51" w14:paraId="228B8A84" w14:textId="77777777" w:rsidTr="00AF4D51">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1C0F176" w14:textId="0BB8CC6C" w:rsidR="00AF4D51" w:rsidRPr="00AF4D51" w:rsidRDefault="00AF4D51" w:rsidP="00AF4D51">
            <w:pPr>
              <w:spacing w:after="0" w:line="240" w:lineRule="auto"/>
              <w:rPr>
                <w:rFonts w:ascii="Minion Pro" w:eastAsia="Times New Roman" w:hAnsi="Minion Pro" w:cs="Times New Roman"/>
                <w:color w:val="000000"/>
                <w:kern w:val="0"/>
                <w:sz w:val="18"/>
                <w:szCs w:val="18"/>
                <w:lang w:eastAsia="hr-HR"/>
                <w14:ligatures w14:val="none"/>
              </w:rPr>
            </w:pPr>
            <w:r w:rsidRPr="00AF4D51">
              <w:rPr>
                <w:rFonts w:ascii="Minion Pro" w:eastAsia="Times New Roman" w:hAnsi="Minion Pro" w:cs="Times New Roman"/>
                <w:color w:val="000000"/>
                <w:kern w:val="0"/>
                <w:sz w:val="18"/>
                <w:szCs w:val="18"/>
                <w:bdr w:val="none" w:sz="0" w:space="0" w:color="auto" w:frame="1"/>
                <w:lang w:eastAsia="hr-HR"/>
                <w14:ligatures w14:val="none"/>
              </w:rPr>
              <w:t> </w:t>
            </w:r>
            <w:r w:rsidR="00045D22">
              <w:rPr>
                <w:rFonts w:ascii="Minion Pro" w:eastAsia="Times New Roman" w:hAnsi="Minion Pro" w:cs="Times New Roman"/>
                <w:color w:val="000000"/>
                <w:kern w:val="0"/>
                <w:sz w:val="18"/>
                <w:szCs w:val="18"/>
                <w:bdr w:val="none" w:sz="0" w:space="0" w:color="auto" w:frame="1"/>
                <w:lang w:eastAsia="hr-HR"/>
                <w14:ligatures w14:val="none"/>
              </w:rPr>
              <w:t>Nedovoljan broj zaposlenika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1FC255E" w14:textId="5A454133" w:rsidR="00AF4D51" w:rsidRPr="00AF4D51" w:rsidRDefault="00045D22" w:rsidP="00AF4D51">
            <w:pPr>
              <w:spacing w:after="0" w:line="240" w:lineRule="auto"/>
              <w:rPr>
                <w:rFonts w:ascii="Minion Pro" w:eastAsia="Times New Roman" w:hAnsi="Minion Pro" w:cs="Times New Roman"/>
                <w:color w:val="000000"/>
                <w:kern w:val="0"/>
                <w:sz w:val="18"/>
                <w:szCs w:val="18"/>
                <w:lang w:eastAsia="hr-HR"/>
                <w14:ligatures w14:val="none"/>
              </w:rPr>
            </w:pPr>
            <w:r>
              <w:rPr>
                <w:rFonts w:ascii="Minion Pro" w:eastAsia="Times New Roman" w:hAnsi="Minion Pro" w:cs="Times New Roman"/>
                <w:color w:val="000000"/>
                <w:kern w:val="0"/>
                <w:sz w:val="18"/>
                <w:szCs w:val="18"/>
                <w:bdr w:val="none" w:sz="0" w:space="0" w:color="auto" w:frame="1"/>
                <w:lang w:eastAsia="hr-HR"/>
                <w14:ligatures w14:val="none"/>
              </w:rPr>
              <w:t>mala</w:t>
            </w:r>
            <w:r w:rsidR="00AF4D51" w:rsidRPr="00AF4D51">
              <w:rPr>
                <w:rFonts w:ascii="Minion Pro" w:eastAsia="Times New Roman" w:hAnsi="Minion Pro" w:cs="Times New Roman"/>
                <w:color w:val="000000"/>
                <w:kern w:val="0"/>
                <w:sz w:val="18"/>
                <w:szCs w:val="18"/>
                <w:bdr w:val="none" w:sz="0" w:space="0" w:color="auto" w:frame="1"/>
                <w:lang w:eastAsia="hr-HR"/>
                <w14:ligatures w14:val="none"/>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1325767" w14:textId="5F9E6586" w:rsidR="00AF4D51" w:rsidRPr="00AF4D51" w:rsidRDefault="00AF4D51" w:rsidP="00AF4D51">
            <w:pPr>
              <w:spacing w:after="0" w:line="240" w:lineRule="auto"/>
              <w:rPr>
                <w:rFonts w:ascii="Minion Pro" w:eastAsia="Times New Roman" w:hAnsi="Minion Pro" w:cs="Times New Roman"/>
                <w:color w:val="000000"/>
                <w:kern w:val="0"/>
                <w:sz w:val="18"/>
                <w:szCs w:val="18"/>
                <w:lang w:eastAsia="hr-HR"/>
                <w14:ligatures w14:val="none"/>
              </w:rPr>
            </w:pPr>
            <w:r w:rsidRPr="00AF4D51">
              <w:rPr>
                <w:rFonts w:ascii="Minion Pro" w:eastAsia="Times New Roman" w:hAnsi="Minion Pro" w:cs="Times New Roman"/>
                <w:color w:val="000000"/>
                <w:kern w:val="0"/>
                <w:sz w:val="18"/>
                <w:szCs w:val="18"/>
                <w:bdr w:val="none" w:sz="0" w:space="0" w:color="auto" w:frame="1"/>
                <w:lang w:eastAsia="hr-HR"/>
                <w14:ligatures w14:val="none"/>
              </w:rPr>
              <w:t> </w:t>
            </w:r>
            <w:r w:rsidR="00045D22">
              <w:rPr>
                <w:rFonts w:ascii="Minion Pro" w:eastAsia="Times New Roman" w:hAnsi="Minion Pro" w:cs="Times New Roman"/>
                <w:color w:val="000000"/>
                <w:kern w:val="0"/>
                <w:sz w:val="18"/>
                <w:szCs w:val="18"/>
                <w:bdr w:val="none" w:sz="0" w:space="0" w:color="auto" w:frame="1"/>
                <w:lang w:eastAsia="hr-HR"/>
                <w14:ligatures w14:val="none"/>
              </w:rPr>
              <w:t>veliki</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34FAC24" w14:textId="3DB78A4A" w:rsidR="00AF4D51" w:rsidRPr="00AF4D51" w:rsidRDefault="00045D22" w:rsidP="00AF4D51">
            <w:pPr>
              <w:spacing w:after="0" w:line="240" w:lineRule="auto"/>
              <w:rPr>
                <w:rFonts w:ascii="Minion Pro" w:eastAsia="Times New Roman" w:hAnsi="Minion Pro" w:cs="Times New Roman"/>
                <w:color w:val="000000"/>
                <w:kern w:val="0"/>
                <w:sz w:val="18"/>
                <w:szCs w:val="18"/>
                <w:lang w:eastAsia="hr-HR"/>
                <w14:ligatures w14:val="none"/>
              </w:rPr>
            </w:pPr>
            <w:r>
              <w:rPr>
                <w:rFonts w:ascii="Minion Pro" w:eastAsia="Times New Roman" w:hAnsi="Minion Pro" w:cs="Times New Roman"/>
                <w:color w:val="000000"/>
                <w:kern w:val="0"/>
                <w:sz w:val="18"/>
                <w:szCs w:val="18"/>
                <w:bdr w:val="none" w:sz="0" w:space="0" w:color="auto" w:frame="1"/>
                <w:lang w:eastAsia="hr-HR"/>
                <w14:ligatures w14:val="none"/>
              </w:rPr>
              <w:t xml:space="preserve">Zapošljavanje potrebnog broja zaposlenika </w:t>
            </w:r>
          </w:p>
        </w:tc>
      </w:tr>
      <w:tr w:rsidR="00AF4D51" w:rsidRPr="00AF4D51" w14:paraId="48737EF3" w14:textId="77777777" w:rsidTr="00AF4D51">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E4DBA16" w14:textId="54DE4A29" w:rsidR="00AF4D51" w:rsidRPr="00AF4D51" w:rsidRDefault="00AF4D51" w:rsidP="00AF4D51">
            <w:pPr>
              <w:spacing w:after="0" w:line="240" w:lineRule="auto"/>
              <w:rPr>
                <w:rFonts w:ascii="Minion Pro" w:eastAsia="Times New Roman" w:hAnsi="Minion Pro" w:cs="Times New Roman"/>
                <w:color w:val="000000"/>
                <w:kern w:val="0"/>
                <w:sz w:val="18"/>
                <w:szCs w:val="18"/>
                <w:lang w:eastAsia="hr-HR"/>
                <w14:ligatures w14:val="none"/>
              </w:rPr>
            </w:pPr>
            <w:r w:rsidRPr="00AF4D51">
              <w:rPr>
                <w:rFonts w:ascii="Minion Pro" w:eastAsia="Times New Roman" w:hAnsi="Minion Pro" w:cs="Times New Roman"/>
                <w:color w:val="000000"/>
                <w:kern w:val="0"/>
                <w:sz w:val="18"/>
                <w:szCs w:val="18"/>
                <w:bdr w:val="none" w:sz="0" w:space="0" w:color="auto" w:frame="1"/>
                <w:lang w:eastAsia="hr-HR"/>
                <w14:ligatures w14:val="none"/>
              </w:rPr>
              <w:t> </w:t>
            </w:r>
            <w:r w:rsidR="00045D22">
              <w:rPr>
                <w:rFonts w:ascii="Minion Pro" w:eastAsia="Times New Roman" w:hAnsi="Minion Pro" w:cs="Times New Roman"/>
                <w:color w:val="000000"/>
                <w:kern w:val="0"/>
                <w:sz w:val="18"/>
                <w:szCs w:val="18"/>
                <w:bdr w:val="none" w:sz="0" w:space="0" w:color="auto" w:frame="1"/>
                <w:lang w:eastAsia="hr-HR"/>
                <w14:ligatures w14:val="none"/>
              </w:rPr>
              <w:t xml:space="preserve">Povećanje rashoda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6E8BE29" w14:textId="7914D624" w:rsidR="00AF4D51" w:rsidRPr="00AF4D51" w:rsidRDefault="00AF4D51" w:rsidP="00AF4D51">
            <w:pPr>
              <w:spacing w:after="0" w:line="240" w:lineRule="auto"/>
              <w:rPr>
                <w:rFonts w:ascii="Minion Pro" w:eastAsia="Times New Roman" w:hAnsi="Minion Pro" w:cs="Times New Roman"/>
                <w:color w:val="000000"/>
                <w:kern w:val="0"/>
                <w:sz w:val="18"/>
                <w:szCs w:val="18"/>
                <w:lang w:eastAsia="hr-HR"/>
                <w14:ligatures w14:val="none"/>
              </w:rPr>
            </w:pPr>
            <w:r w:rsidRPr="00AF4D51">
              <w:rPr>
                <w:rFonts w:ascii="Minion Pro" w:eastAsia="Times New Roman" w:hAnsi="Minion Pro" w:cs="Times New Roman"/>
                <w:color w:val="000000"/>
                <w:kern w:val="0"/>
                <w:sz w:val="18"/>
                <w:szCs w:val="18"/>
                <w:bdr w:val="none" w:sz="0" w:space="0" w:color="auto" w:frame="1"/>
                <w:lang w:eastAsia="hr-HR"/>
                <w14:ligatures w14:val="none"/>
              </w:rPr>
              <w:t> </w:t>
            </w:r>
            <w:r w:rsidR="00045D22">
              <w:rPr>
                <w:rFonts w:ascii="Minion Pro" w:eastAsia="Times New Roman" w:hAnsi="Minion Pro" w:cs="Times New Roman"/>
                <w:color w:val="000000"/>
                <w:kern w:val="0"/>
                <w:sz w:val="18"/>
                <w:szCs w:val="18"/>
                <w:bdr w:val="none" w:sz="0" w:space="0" w:color="auto" w:frame="1"/>
                <w:lang w:eastAsia="hr-HR"/>
                <w14:ligatures w14:val="none"/>
              </w:rPr>
              <w:t>srednja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9D41D17" w14:textId="306C16E8" w:rsidR="00AF4D51" w:rsidRPr="00AF4D51" w:rsidRDefault="00AF4D51" w:rsidP="00AF4D51">
            <w:pPr>
              <w:spacing w:after="0" w:line="240" w:lineRule="auto"/>
              <w:rPr>
                <w:rFonts w:ascii="Minion Pro" w:eastAsia="Times New Roman" w:hAnsi="Minion Pro" w:cs="Times New Roman"/>
                <w:color w:val="000000"/>
                <w:kern w:val="0"/>
                <w:sz w:val="18"/>
                <w:szCs w:val="18"/>
                <w:lang w:eastAsia="hr-HR"/>
                <w14:ligatures w14:val="none"/>
              </w:rPr>
            </w:pPr>
            <w:r w:rsidRPr="00AF4D51">
              <w:rPr>
                <w:rFonts w:ascii="Minion Pro" w:eastAsia="Times New Roman" w:hAnsi="Minion Pro" w:cs="Times New Roman"/>
                <w:color w:val="000000"/>
                <w:kern w:val="0"/>
                <w:sz w:val="18"/>
                <w:szCs w:val="18"/>
                <w:bdr w:val="none" w:sz="0" w:space="0" w:color="auto" w:frame="1"/>
                <w:lang w:eastAsia="hr-HR"/>
                <w14:ligatures w14:val="none"/>
              </w:rPr>
              <w:t> </w:t>
            </w:r>
            <w:r w:rsidR="00045D22">
              <w:rPr>
                <w:rFonts w:ascii="Minion Pro" w:eastAsia="Times New Roman" w:hAnsi="Minion Pro" w:cs="Times New Roman"/>
                <w:color w:val="000000"/>
                <w:kern w:val="0"/>
                <w:sz w:val="18"/>
                <w:szCs w:val="18"/>
                <w:bdr w:val="none" w:sz="0" w:space="0" w:color="auto" w:frame="1"/>
                <w:lang w:eastAsia="hr-HR"/>
                <w14:ligatures w14:val="none"/>
              </w:rPr>
              <w:t>veliki</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96CA7F1" w14:textId="2FE154EB" w:rsidR="00AF4D51" w:rsidRPr="00AF4D51" w:rsidRDefault="00045D22" w:rsidP="00AF4D51">
            <w:pPr>
              <w:spacing w:after="0" w:line="240" w:lineRule="auto"/>
              <w:rPr>
                <w:rFonts w:ascii="Minion Pro" w:eastAsia="Times New Roman" w:hAnsi="Minion Pro" w:cs="Times New Roman"/>
                <w:color w:val="000000"/>
                <w:kern w:val="0"/>
                <w:sz w:val="18"/>
                <w:szCs w:val="18"/>
                <w:lang w:eastAsia="hr-HR"/>
                <w14:ligatures w14:val="none"/>
              </w:rPr>
            </w:pPr>
            <w:r>
              <w:rPr>
                <w:rFonts w:ascii="Minion Pro" w:eastAsia="Times New Roman" w:hAnsi="Minion Pro" w:cs="Times New Roman"/>
                <w:color w:val="000000"/>
                <w:kern w:val="0"/>
                <w:sz w:val="18"/>
                <w:szCs w:val="18"/>
                <w:lang w:eastAsia="hr-HR"/>
                <w14:ligatures w14:val="none"/>
              </w:rPr>
              <w:t>Uvođenje i formiranje cijene usluge</w:t>
            </w:r>
          </w:p>
        </w:tc>
      </w:tr>
      <w:tr w:rsidR="00AF4D51" w:rsidRPr="00AF4D51" w14:paraId="5AB3FCB5" w14:textId="77777777" w:rsidTr="00AF4D51">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1DA052D" w14:textId="77777777" w:rsidR="00AF4D51" w:rsidRPr="00AF4D51" w:rsidRDefault="00AF4D51" w:rsidP="00AF4D51">
            <w:pPr>
              <w:spacing w:after="0" w:line="240" w:lineRule="auto"/>
              <w:rPr>
                <w:rFonts w:ascii="Minion Pro" w:eastAsia="Times New Roman" w:hAnsi="Minion Pro" w:cs="Times New Roman"/>
                <w:color w:val="000000"/>
                <w:kern w:val="0"/>
                <w:sz w:val="18"/>
                <w:szCs w:val="18"/>
                <w:lang w:eastAsia="hr-HR"/>
                <w14:ligatures w14:val="none"/>
              </w:rPr>
            </w:pPr>
            <w:r w:rsidRPr="00AF4D51">
              <w:rPr>
                <w:rFonts w:ascii="Minion Pro" w:eastAsia="Times New Roman" w:hAnsi="Minion Pro" w:cs="Times New Roman"/>
                <w:color w:val="000000"/>
                <w:kern w:val="0"/>
                <w:sz w:val="18"/>
                <w:szCs w:val="18"/>
                <w:bdr w:val="none" w:sz="0" w:space="0" w:color="auto" w:frame="1"/>
                <w:lang w:eastAsia="hr-HR"/>
                <w14:ligatures w14:val="none"/>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4053B1A" w14:textId="77777777" w:rsidR="00AF4D51" w:rsidRPr="00AF4D51" w:rsidRDefault="00AF4D51" w:rsidP="00AF4D51">
            <w:pPr>
              <w:spacing w:after="0" w:line="240" w:lineRule="auto"/>
              <w:rPr>
                <w:rFonts w:ascii="Minion Pro" w:eastAsia="Times New Roman" w:hAnsi="Minion Pro" w:cs="Times New Roman"/>
                <w:color w:val="000000"/>
                <w:kern w:val="0"/>
                <w:sz w:val="18"/>
                <w:szCs w:val="18"/>
                <w:lang w:eastAsia="hr-HR"/>
                <w14:ligatures w14:val="none"/>
              </w:rPr>
            </w:pPr>
            <w:r w:rsidRPr="00AF4D51">
              <w:rPr>
                <w:rFonts w:ascii="Minion Pro" w:eastAsia="Times New Roman" w:hAnsi="Minion Pro" w:cs="Times New Roman"/>
                <w:color w:val="000000"/>
                <w:kern w:val="0"/>
                <w:sz w:val="18"/>
                <w:szCs w:val="18"/>
                <w:bdr w:val="none" w:sz="0" w:space="0" w:color="auto" w:frame="1"/>
                <w:lang w:eastAsia="hr-HR"/>
                <w14:ligatures w14:val="none"/>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7B957A6" w14:textId="77777777" w:rsidR="00AF4D51" w:rsidRPr="00AF4D51" w:rsidRDefault="00AF4D51" w:rsidP="00AF4D51">
            <w:pPr>
              <w:spacing w:after="0" w:line="240" w:lineRule="auto"/>
              <w:rPr>
                <w:rFonts w:ascii="Minion Pro" w:eastAsia="Times New Roman" w:hAnsi="Minion Pro" w:cs="Times New Roman"/>
                <w:color w:val="000000"/>
                <w:kern w:val="0"/>
                <w:sz w:val="18"/>
                <w:szCs w:val="18"/>
                <w:lang w:eastAsia="hr-HR"/>
                <w14:ligatures w14:val="none"/>
              </w:rPr>
            </w:pPr>
            <w:r w:rsidRPr="00AF4D51">
              <w:rPr>
                <w:rFonts w:ascii="Minion Pro" w:eastAsia="Times New Roman" w:hAnsi="Minion Pro" w:cs="Times New Roman"/>
                <w:color w:val="000000"/>
                <w:kern w:val="0"/>
                <w:sz w:val="18"/>
                <w:szCs w:val="18"/>
                <w:bdr w:val="none" w:sz="0" w:space="0" w:color="auto" w:frame="1"/>
                <w:lang w:eastAsia="hr-HR"/>
                <w14:ligatures w14:val="none"/>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C6430E0" w14:textId="77777777" w:rsidR="00AF4D51" w:rsidRPr="00AF4D51" w:rsidRDefault="00AF4D51" w:rsidP="00AF4D51">
            <w:pPr>
              <w:spacing w:after="0" w:line="240" w:lineRule="auto"/>
              <w:rPr>
                <w:rFonts w:ascii="Minion Pro" w:eastAsia="Times New Roman" w:hAnsi="Minion Pro" w:cs="Times New Roman"/>
                <w:color w:val="000000"/>
                <w:kern w:val="0"/>
                <w:sz w:val="18"/>
                <w:szCs w:val="18"/>
                <w:lang w:eastAsia="hr-HR"/>
                <w14:ligatures w14:val="none"/>
              </w:rPr>
            </w:pPr>
            <w:r w:rsidRPr="00AF4D51">
              <w:rPr>
                <w:rFonts w:ascii="Minion Pro" w:eastAsia="Times New Roman" w:hAnsi="Minion Pro" w:cs="Times New Roman"/>
                <w:color w:val="000000"/>
                <w:kern w:val="0"/>
                <w:sz w:val="18"/>
                <w:szCs w:val="18"/>
                <w:bdr w:val="none" w:sz="0" w:space="0" w:color="auto" w:frame="1"/>
                <w:lang w:eastAsia="hr-HR"/>
                <w14:ligatures w14:val="none"/>
              </w:rPr>
              <w:t> </w:t>
            </w:r>
          </w:p>
        </w:tc>
      </w:tr>
    </w:tbl>
    <w:p w14:paraId="45F284FE" w14:textId="77777777" w:rsidR="00AF4D51" w:rsidRPr="00AF4D51" w:rsidRDefault="00AF4D51" w:rsidP="00AF4D51">
      <w:pPr>
        <w:spacing w:after="0" w:line="240" w:lineRule="auto"/>
        <w:rPr>
          <w:rFonts w:ascii="Times New Roman" w:eastAsia="Times New Roman" w:hAnsi="Times New Roman" w:cs="Times New Roman"/>
          <w:kern w:val="0"/>
          <w:sz w:val="24"/>
          <w:szCs w:val="24"/>
          <w:lang w:eastAsia="hr-HR"/>
          <w14:ligatures w14:val="none"/>
        </w:rPr>
      </w:pPr>
      <w:r w:rsidRPr="00AF4D51">
        <w:rPr>
          <w:rFonts w:ascii="Minion Pro" w:eastAsia="Times New Roman" w:hAnsi="Minion Pro" w:cs="Times New Roman"/>
          <w:color w:val="000000"/>
          <w:kern w:val="0"/>
          <w:sz w:val="24"/>
          <w:szCs w:val="24"/>
          <w:lang w:eastAsia="hr-HR"/>
          <w14:ligatures w14:val="none"/>
        </w:rPr>
        <w:br/>
      </w:r>
    </w:p>
    <w:p w14:paraId="03E4EAEE" w14:textId="77777777" w:rsidR="00AF4D51" w:rsidRPr="00AF4D51" w:rsidRDefault="00AF4D51" w:rsidP="00AF4D51">
      <w:pPr>
        <w:shd w:val="clear" w:color="auto" w:fill="FFFFFF"/>
        <w:spacing w:after="48" w:line="240" w:lineRule="auto"/>
        <w:textAlignment w:val="baseline"/>
        <w:rPr>
          <w:rFonts w:ascii="Times New Roman" w:eastAsia="Times New Roman" w:hAnsi="Times New Roman" w:cs="Times New Roman"/>
          <w:color w:val="231F20"/>
          <w:kern w:val="0"/>
          <w:sz w:val="24"/>
          <w:szCs w:val="24"/>
          <w:lang w:eastAsia="hr-HR"/>
          <w14:ligatures w14:val="none"/>
        </w:rPr>
      </w:pPr>
      <w:r w:rsidRPr="00AF4D51">
        <w:rPr>
          <w:rFonts w:ascii="Times New Roman" w:eastAsia="Times New Roman" w:hAnsi="Times New Roman" w:cs="Times New Roman"/>
          <w:color w:val="231F20"/>
          <w:kern w:val="0"/>
          <w:sz w:val="24"/>
          <w:szCs w:val="24"/>
          <w:lang w:eastAsia="hr-HR"/>
          <w14:ligatures w14:val="none"/>
        </w:rPr>
        <w:t>Da li je projekt komplementaran s nekim drugim projektom?</w:t>
      </w:r>
    </w:p>
    <w:tbl>
      <w:tblPr>
        <w:tblW w:w="10666" w:type="dxa"/>
        <w:shd w:val="clear" w:color="auto" w:fill="FFFFFF"/>
        <w:tblCellMar>
          <w:left w:w="0" w:type="dxa"/>
          <w:right w:w="0" w:type="dxa"/>
        </w:tblCellMar>
        <w:tblLook w:val="04A0" w:firstRow="1" w:lastRow="0" w:firstColumn="1" w:lastColumn="0" w:noHBand="0" w:noVBand="1"/>
      </w:tblPr>
      <w:tblGrid>
        <w:gridCol w:w="10666"/>
      </w:tblGrid>
      <w:tr w:rsidR="00AF4D51" w:rsidRPr="00AF4D51" w14:paraId="5B1B391C" w14:textId="77777777" w:rsidTr="00AF4D51">
        <w:tc>
          <w:tcPr>
            <w:tcW w:w="10564"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0155A19" w14:textId="72838DF0" w:rsidR="00AF4D51" w:rsidRPr="00AF4D51" w:rsidRDefault="00AF4D51" w:rsidP="00AF4D51">
            <w:pPr>
              <w:spacing w:after="0" w:line="240" w:lineRule="auto"/>
              <w:textAlignment w:val="baseline"/>
              <w:rPr>
                <w:rFonts w:ascii="Times New Roman" w:eastAsia="Times New Roman" w:hAnsi="Times New Roman" w:cs="Times New Roman"/>
                <w:color w:val="231F20"/>
                <w:kern w:val="0"/>
                <w:sz w:val="16"/>
                <w:szCs w:val="16"/>
                <w:bdr w:val="none" w:sz="0" w:space="0" w:color="auto" w:frame="1"/>
                <w:lang w:eastAsia="hr-HR"/>
                <w14:ligatures w14:val="none"/>
              </w:rPr>
            </w:pPr>
            <w:r w:rsidRPr="00AF4D51">
              <w:rPr>
                <w:rFonts w:ascii="Segoe UI Symbol" w:eastAsia="Times New Roman" w:hAnsi="Segoe UI Symbol" w:cs="Segoe UI Symbol"/>
                <w:color w:val="231F20"/>
                <w:kern w:val="0"/>
                <w:sz w:val="16"/>
                <w:szCs w:val="16"/>
                <w:bdr w:val="none" w:sz="0" w:space="0" w:color="auto" w:frame="1"/>
                <w:lang w:eastAsia="hr-HR"/>
                <w14:ligatures w14:val="none"/>
              </w:rPr>
              <w:t>☐</w:t>
            </w:r>
            <w:r w:rsidR="00045D22">
              <w:rPr>
                <w:rFonts w:ascii="Segoe UI Symbol" w:eastAsia="Times New Roman" w:hAnsi="Segoe UI Symbol" w:cs="Segoe UI Symbol"/>
                <w:color w:val="231F20"/>
                <w:kern w:val="0"/>
                <w:sz w:val="16"/>
                <w:szCs w:val="16"/>
                <w:bdr w:val="none" w:sz="0" w:space="0" w:color="auto" w:frame="1"/>
                <w:lang w:eastAsia="hr-HR"/>
                <w14:ligatures w14:val="none"/>
              </w:rPr>
              <w:t>x</w:t>
            </w:r>
            <w:r w:rsidRPr="00AF4D51">
              <w:rPr>
                <w:rFonts w:ascii="Times New Roman" w:eastAsia="Times New Roman" w:hAnsi="Times New Roman" w:cs="Times New Roman"/>
                <w:color w:val="231F20"/>
                <w:kern w:val="0"/>
                <w:sz w:val="16"/>
                <w:szCs w:val="16"/>
                <w:bdr w:val="none" w:sz="0" w:space="0" w:color="auto" w:frame="1"/>
                <w:lang w:eastAsia="hr-HR"/>
                <w14:ligatures w14:val="none"/>
              </w:rPr>
              <w:t xml:space="preserve"> DA</w:t>
            </w:r>
          </w:p>
          <w:p w14:paraId="4E2E15F2" w14:textId="77777777" w:rsidR="00AF4D51" w:rsidRPr="00AF4D51" w:rsidRDefault="00AF4D51" w:rsidP="00AF4D51">
            <w:pPr>
              <w:spacing w:after="0" w:line="240" w:lineRule="auto"/>
              <w:textAlignment w:val="baseline"/>
              <w:rPr>
                <w:rFonts w:ascii="Times New Roman" w:eastAsia="Times New Roman" w:hAnsi="Times New Roman" w:cs="Times New Roman"/>
                <w:color w:val="231F20"/>
                <w:kern w:val="0"/>
                <w:sz w:val="16"/>
                <w:szCs w:val="16"/>
                <w:bdr w:val="none" w:sz="0" w:space="0" w:color="auto" w:frame="1"/>
                <w:lang w:eastAsia="hr-HR"/>
                <w14:ligatures w14:val="none"/>
              </w:rPr>
            </w:pPr>
            <w:r w:rsidRPr="00AF4D51">
              <w:rPr>
                <w:rFonts w:ascii="Segoe UI Symbol" w:eastAsia="Times New Roman" w:hAnsi="Segoe UI Symbol" w:cs="Segoe UI Symbol"/>
                <w:color w:val="231F20"/>
                <w:kern w:val="0"/>
                <w:sz w:val="16"/>
                <w:szCs w:val="16"/>
                <w:bdr w:val="none" w:sz="0" w:space="0" w:color="auto" w:frame="1"/>
                <w:lang w:eastAsia="hr-HR"/>
                <w14:ligatures w14:val="none"/>
              </w:rPr>
              <w:t>☐</w:t>
            </w:r>
            <w:r w:rsidRPr="00AF4D51">
              <w:rPr>
                <w:rFonts w:ascii="Times New Roman" w:eastAsia="Times New Roman" w:hAnsi="Times New Roman" w:cs="Times New Roman"/>
                <w:color w:val="231F20"/>
                <w:kern w:val="0"/>
                <w:sz w:val="16"/>
                <w:szCs w:val="16"/>
                <w:bdr w:val="none" w:sz="0" w:space="0" w:color="auto" w:frame="1"/>
                <w:lang w:eastAsia="hr-HR"/>
                <w14:ligatures w14:val="none"/>
              </w:rPr>
              <w:t xml:space="preserve"> NE</w:t>
            </w:r>
          </w:p>
          <w:p w14:paraId="7CE972F3" w14:textId="77777777" w:rsidR="00AF4D51" w:rsidRDefault="00AF4D51" w:rsidP="00AF4D51">
            <w:pPr>
              <w:spacing w:after="0" w:line="240" w:lineRule="auto"/>
              <w:textAlignment w:val="baseline"/>
              <w:rPr>
                <w:rFonts w:ascii="Times New Roman" w:eastAsia="Times New Roman" w:hAnsi="Times New Roman" w:cs="Times New Roman"/>
                <w:color w:val="231F20"/>
                <w:kern w:val="0"/>
                <w:sz w:val="16"/>
                <w:szCs w:val="16"/>
                <w:bdr w:val="none" w:sz="0" w:space="0" w:color="auto" w:frame="1"/>
                <w:lang w:eastAsia="hr-HR"/>
                <w14:ligatures w14:val="none"/>
              </w:rPr>
            </w:pPr>
            <w:r w:rsidRPr="00AF4D51">
              <w:rPr>
                <w:rFonts w:ascii="Times New Roman" w:eastAsia="Times New Roman" w:hAnsi="Times New Roman" w:cs="Times New Roman"/>
                <w:color w:val="231F20"/>
                <w:kern w:val="0"/>
                <w:sz w:val="16"/>
                <w:szCs w:val="16"/>
                <w:bdr w:val="none" w:sz="0" w:space="0" w:color="auto" w:frame="1"/>
                <w:lang w:eastAsia="hr-HR"/>
                <w14:ligatures w14:val="none"/>
              </w:rPr>
              <w:t>Ako je odgovor DA, navedite s kojim i na koji način</w:t>
            </w:r>
          </w:p>
          <w:p w14:paraId="590CCCD7" w14:textId="6BB7649F" w:rsidR="00045D22" w:rsidRPr="00045D22" w:rsidRDefault="00045D22" w:rsidP="00AF4D51">
            <w:pPr>
              <w:spacing w:after="0" w:line="240" w:lineRule="auto"/>
              <w:textAlignment w:val="baseline"/>
              <w:rPr>
                <w:rFonts w:ascii="Times New Roman" w:eastAsia="Times New Roman" w:hAnsi="Times New Roman" w:cs="Times New Roman"/>
                <w:color w:val="231F20"/>
                <w:kern w:val="0"/>
                <w:bdr w:val="none" w:sz="0" w:space="0" w:color="auto" w:frame="1"/>
                <w:lang w:eastAsia="hr-HR"/>
                <w14:ligatures w14:val="none"/>
              </w:rPr>
            </w:pPr>
            <w:r w:rsidRPr="00045D22">
              <w:rPr>
                <w:rFonts w:ascii="Times New Roman" w:eastAsia="Times New Roman" w:hAnsi="Times New Roman" w:cs="Times New Roman"/>
                <w:color w:val="231F20"/>
                <w:kern w:val="0"/>
                <w:bdr w:val="none" w:sz="0" w:space="0" w:color="auto" w:frame="1"/>
                <w:lang w:eastAsia="hr-HR"/>
                <w14:ligatures w14:val="none"/>
              </w:rPr>
              <w:t>Projekt je komplementaran s projektom Izrada Socijalnog plana Osječko-baranjske županije za razdoblje od 2025. do 2027. godine jer doprinosi ciljevima i mjerama iz navedenog dokumenta.</w:t>
            </w:r>
          </w:p>
        </w:tc>
      </w:tr>
    </w:tbl>
    <w:p w14:paraId="3E6ABB51" w14:textId="77777777" w:rsidR="00AF4D51" w:rsidRPr="00AF4D51" w:rsidRDefault="00AF4D51" w:rsidP="00AF4D51">
      <w:pPr>
        <w:spacing w:after="0" w:line="240" w:lineRule="auto"/>
        <w:rPr>
          <w:rFonts w:ascii="Times New Roman" w:eastAsia="Times New Roman" w:hAnsi="Times New Roman" w:cs="Times New Roman"/>
          <w:kern w:val="0"/>
          <w:sz w:val="24"/>
          <w:szCs w:val="24"/>
          <w:lang w:eastAsia="hr-HR"/>
          <w14:ligatures w14:val="none"/>
        </w:rPr>
      </w:pPr>
      <w:r w:rsidRPr="00AF4D51">
        <w:rPr>
          <w:rFonts w:ascii="Minion Pro" w:eastAsia="Times New Roman" w:hAnsi="Minion Pro" w:cs="Times New Roman"/>
          <w:color w:val="000000"/>
          <w:kern w:val="0"/>
          <w:sz w:val="24"/>
          <w:szCs w:val="24"/>
          <w:lang w:eastAsia="hr-HR"/>
          <w14:ligatures w14:val="none"/>
        </w:rPr>
        <w:br/>
      </w:r>
    </w:p>
    <w:p w14:paraId="1FA0EB98" w14:textId="77777777" w:rsidR="00AF4D51" w:rsidRPr="00AF4D51" w:rsidRDefault="00AF4D51" w:rsidP="00AF4D51">
      <w:pPr>
        <w:shd w:val="clear" w:color="auto" w:fill="FFFFFF"/>
        <w:spacing w:after="48" w:line="240" w:lineRule="auto"/>
        <w:textAlignment w:val="baseline"/>
        <w:rPr>
          <w:rFonts w:ascii="Times New Roman" w:eastAsia="Times New Roman" w:hAnsi="Times New Roman" w:cs="Times New Roman"/>
          <w:color w:val="231F20"/>
          <w:kern w:val="0"/>
          <w:sz w:val="24"/>
          <w:szCs w:val="24"/>
          <w:lang w:eastAsia="hr-HR"/>
          <w14:ligatures w14:val="none"/>
        </w:rPr>
      </w:pPr>
      <w:r w:rsidRPr="00AF4D51">
        <w:rPr>
          <w:rFonts w:ascii="Times New Roman" w:eastAsia="Times New Roman" w:hAnsi="Times New Roman" w:cs="Times New Roman"/>
          <w:color w:val="231F20"/>
          <w:kern w:val="0"/>
          <w:sz w:val="24"/>
          <w:szCs w:val="24"/>
          <w:lang w:eastAsia="hr-HR"/>
          <w14:ligatures w14:val="none"/>
        </w:rPr>
        <w:t>Može li se očekivati da će projekt imati značajan utjecaj na okoliš?</w:t>
      </w:r>
    </w:p>
    <w:tbl>
      <w:tblPr>
        <w:tblW w:w="10677" w:type="dxa"/>
        <w:shd w:val="clear" w:color="auto" w:fill="FFFFFF"/>
        <w:tblCellMar>
          <w:left w:w="0" w:type="dxa"/>
          <w:right w:w="0" w:type="dxa"/>
        </w:tblCellMar>
        <w:tblLook w:val="04A0" w:firstRow="1" w:lastRow="0" w:firstColumn="1" w:lastColumn="0" w:noHBand="0" w:noVBand="1"/>
      </w:tblPr>
      <w:tblGrid>
        <w:gridCol w:w="10677"/>
      </w:tblGrid>
      <w:tr w:rsidR="00AF4D51" w:rsidRPr="00AF4D51" w14:paraId="009CFBE6" w14:textId="77777777" w:rsidTr="00AF4D51">
        <w:tc>
          <w:tcPr>
            <w:tcW w:w="10576"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B7ADF89" w14:textId="77777777" w:rsidR="00AF4D51" w:rsidRPr="00AF4D51" w:rsidRDefault="00AF4D51" w:rsidP="00AF4D51">
            <w:pPr>
              <w:spacing w:after="0" w:line="240" w:lineRule="auto"/>
              <w:textAlignment w:val="baseline"/>
              <w:rPr>
                <w:rFonts w:ascii="Times New Roman" w:eastAsia="Times New Roman" w:hAnsi="Times New Roman" w:cs="Times New Roman"/>
                <w:color w:val="231F20"/>
                <w:kern w:val="0"/>
                <w:sz w:val="16"/>
                <w:szCs w:val="16"/>
                <w:bdr w:val="none" w:sz="0" w:space="0" w:color="auto" w:frame="1"/>
                <w:lang w:eastAsia="hr-HR"/>
                <w14:ligatures w14:val="none"/>
              </w:rPr>
            </w:pPr>
            <w:r w:rsidRPr="00AF4D51">
              <w:rPr>
                <w:rFonts w:ascii="Segoe UI Symbol" w:eastAsia="Times New Roman" w:hAnsi="Segoe UI Symbol" w:cs="Segoe UI Symbol"/>
                <w:color w:val="231F20"/>
                <w:kern w:val="0"/>
                <w:sz w:val="16"/>
                <w:szCs w:val="16"/>
                <w:bdr w:val="none" w:sz="0" w:space="0" w:color="auto" w:frame="1"/>
                <w:lang w:eastAsia="hr-HR"/>
                <w14:ligatures w14:val="none"/>
              </w:rPr>
              <w:t>☐</w:t>
            </w:r>
            <w:r w:rsidRPr="00AF4D51">
              <w:rPr>
                <w:rFonts w:ascii="Times New Roman" w:eastAsia="Times New Roman" w:hAnsi="Times New Roman" w:cs="Times New Roman"/>
                <w:color w:val="231F20"/>
                <w:kern w:val="0"/>
                <w:sz w:val="16"/>
                <w:szCs w:val="16"/>
                <w:bdr w:val="none" w:sz="0" w:space="0" w:color="auto" w:frame="1"/>
                <w:lang w:eastAsia="hr-HR"/>
                <w14:ligatures w14:val="none"/>
              </w:rPr>
              <w:t xml:space="preserve"> DA</w:t>
            </w:r>
          </w:p>
          <w:p w14:paraId="33DE8940" w14:textId="403D17F6" w:rsidR="00AF4D51" w:rsidRPr="00AF4D51" w:rsidRDefault="00AF4D51" w:rsidP="00AF4D51">
            <w:pPr>
              <w:spacing w:after="0" w:line="240" w:lineRule="auto"/>
              <w:textAlignment w:val="baseline"/>
              <w:rPr>
                <w:rFonts w:ascii="Times New Roman" w:eastAsia="Times New Roman" w:hAnsi="Times New Roman" w:cs="Times New Roman"/>
                <w:color w:val="231F20"/>
                <w:kern w:val="0"/>
                <w:sz w:val="16"/>
                <w:szCs w:val="16"/>
                <w:bdr w:val="none" w:sz="0" w:space="0" w:color="auto" w:frame="1"/>
                <w:lang w:eastAsia="hr-HR"/>
                <w14:ligatures w14:val="none"/>
              </w:rPr>
            </w:pPr>
            <w:r w:rsidRPr="00AF4D51">
              <w:rPr>
                <w:rFonts w:ascii="Segoe UI Symbol" w:eastAsia="Times New Roman" w:hAnsi="Segoe UI Symbol" w:cs="Segoe UI Symbol"/>
                <w:color w:val="231F20"/>
                <w:kern w:val="0"/>
                <w:sz w:val="16"/>
                <w:szCs w:val="16"/>
                <w:bdr w:val="none" w:sz="0" w:space="0" w:color="auto" w:frame="1"/>
                <w:lang w:eastAsia="hr-HR"/>
                <w14:ligatures w14:val="none"/>
              </w:rPr>
              <w:t>☐</w:t>
            </w:r>
            <w:r w:rsidR="00045D22">
              <w:rPr>
                <w:rFonts w:ascii="Segoe UI Symbol" w:eastAsia="Times New Roman" w:hAnsi="Segoe UI Symbol" w:cs="Segoe UI Symbol"/>
                <w:color w:val="231F20"/>
                <w:kern w:val="0"/>
                <w:sz w:val="16"/>
                <w:szCs w:val="16"/>
                <w:bdr w:val="none" w:sz="0" w:space="0" w:color="auto" w:frame="1"/>
                <w:lang w:eastAsia="hr-HR"/>
                <w14:ligatures w14:val="none"/>
              </w:rPr>
              <w:t>x</w:t>
            </w:r>
            <w:r w:rsidRPr="00AF4D51">
              <w:rPr>
                <w:rFonts w:ascii="Times New Roman" w:eastAsia="Times New Roman" w:hAnsi="Times New Roman" w:cs="Times New Roman"/>
                <w:color w:val="231F20"/>
                <w:kern w:val="0"/>
                <w:sz w:val="16"/>
                <w:szCs w:val="16"/>
                <w:bdr w:val="none" w:sz="0" w:space="0" w:color="auto" w:frame="1"/>
                <w:lang w:eastAsia="hr-HR"/>
                <w14:ligatures w14:val="none"/>
              </w:rPr>
              <w:t xml:space="preserve"> NE</w:t>
            </w:r>
          </w:p>
          <w:p w14:paraId="7B44271A" w14:textId="77777777" w:rsidR="00AF4D51" w:rsidRPr="00AF4D51" w:rsidRDefault="00AF4D51" w:rsidP="00AF4D51">
            <w:pPr>
              <w:spacing w:after="0" w:line="240" w:lineRule="auto"/>
              <w:textAlignment w:val="baseline"/>
              <w:rPr>
                <w:rFonts w:ascii="Times New Roman" w:eastAsia="Times New Roman" w:hAnsi="Times New Roman" w:cs="Times New Roman"/>
                <w:color w:val="231F20"/>
                <w:kern w:val="0"/>
                <w:sz w:val="16"/>
                <w:szCs w:val="16"/>
                <w:bdr w:val="none" w:sz="0" w:space="0" w:color="auto" w:frame="1"/>
                <w:lang w:eastAsia="hr-HR"/>
                <w14:ligatures w14:val="none"/>
              </w:rPr>
            </w:pPr>
            <w:r w:rsidRPr="00AF4D51">
              <w:rPr>
                <w:rFonts w:ascii="Times New Roman" w:eastAsia="Times New Roman" w:hAnsi="Times New Roman" w:cs="Times New Roman"/>
                <w:color w:val="231F20"/>
                <w:kern w:val="0"/>
                <w:sz w:val="16"/>
                <w:szCs w:val="16"/>
                <w:bdr w:val="none" w:sz="0" w:space="0" w:color="auto" w:frame="1"/>
                <w:lang w:eastAsia="hr-HR"/>
                <w14:ligatures w14:val="none"/>
              </w:rPr>
              <w:t>Ako je odgovor DA, opišite kako</w:t>
            </w:r>
          </w:p>
        </w:tc>
      </w:tr>
    </w:tbl>
    <w:p w14:paraId="217845F4" w14:textId="77777777" w:rsidR="00AF4D51" w:rsidRPr="00AF4D51" w:rsidRDefault="00AF4D51" w:rsidP="00AF4D51">
      <w:pPr>
        <w:spacing w:after="0" w:line="240" w:lineRule="auto"/>
        <w:rPr>
          <w:rFonts w:ascii="Times New Roman" w:eastAsia="Times New Roman" w:hAnsi="Times New Roman" w:cs="Times New Roman"/>
          <w:kern w:val="0"/>
          <w:sz w:val="24"/>
          <w:szCs w:val="24"/>
          <w:lang w:eastAsia="hr-HR"/>
          <w14:ligatures w14:val="none"/>
        </w:rPr>
      </w:pPr>
      <w:r w:rsidRPr="00AF4D51">
        <w:rPr>
          <w:rFonts w:ascii="Minion Pro" w:eastAsia="Times New Roman" w:hAnsi="Minion Pro" w:cs="Times New Roman"/>
          <w:color w:val="000000"/>
          <w:kern w:val="0"/>
          <w:sz w:val="24"/>
          <w:szCs w:val="24"/>
          <w:lang w:eastAsia="hr-HR"/>
          <w14:ligatures w14:val="none"/>
        </w:rPr>
        <w:br/>
      </w:r>
    </w:p>
    <w:p w14:paraId="1E20593E" w14:textId="77777777" w:rsidR="00AF4D51" w:rsidRPr="00AF4D51" w:rsidRDefault="00AF4D51" w:rsidP="00AF4D51">
      <w:pPr>
        <w:shd w:val="clear" w:color="auto" w:fill="FFFFFF"/>
        <w:spacing w:after="48" w:line="240" w:lineRule="auto"/>
        <w:textAlignment w:val="baseline"/>
        <w:rPr>
          <w:rFonts w:ascii="Times New Roman" w:eastAsia="Times New Roman" w:hAnsi="Times New Roman" w:cs="Times New Roman"/>
          <w:color w:val="231F20"/>
          <w:kern w:val="0"/>
          <w:sz w:val="24"/>
          <w:szCs w:val="24"/>
          <w:lang w:eastAsia="hr-HR"/>
          <w14:ligatures w14:val="none"/>
        </w:rPr>
      </w:pPr>
      <w:r w:rsidRPr="00AF4D51">
        <w:rPr>
          <w:rFonts w:ascii="Times New Roman" w:eastAsia="Times New Roman" w:hAnsi="Times New Roman" w:cs="Times New Roman"/>
          <w:color w:val="231F20"/>
          <w:kern w:val="0"/>
          <w:sz w:val="24"/>
          <w:szCs w:val="24"/>
          <w:lang w:eastAsia="hr-HR"/>
          <w14:ligatures w14:val="none"/>
        </w:rPr>
        <w:t>Može li se očekivati da će projekt imati društveni (na populaciju, socijalni, ekonomski) učinak?</w:t>
      </w:r>
    </w:p>
    <w:tbl>
      <w:tblPr>
        <w:tblW w:w="10677" w:type="dxa"/>
        <w:shd w:val="clear" w:color="auto" w:fill="FFFFFF"/>
        <w:tblCellMar>
          <w:left w:w="0" w:type="dxa"/>
          <w:right w:w="0" w:type="dxa"/>
        </w:tblCellMar>
        <w:tblLook w:val="04A0" w:firstRow="1" w:lastRow="0" w:firstColumn="1" w:lastColumn="0" w:noHBand="0" w:noVBand="1"/>
      </w:tblPr>
      <w:tblGrid>
        <w:gridCol w:w="10677"/>
      </w:tblGrid>
      <w:tr w:rsidR="00AF4D51" w:rsidRPr="00AF4D51" w14:paraId="6487CAAC" w14:textId="77777777" w:rsidTr="00AF4D51">
        <w:tc>
          <w:tcPr>
            <w:tcW w:w="10576"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A0C55F5" w14:textId="02CD0DF0" w:rsidR="00AF4D51" w:rsidRPr="00AF4D51" w:rsidRDefault="00AF4D51" w:rsidP="00AF4D51">
            <w:pPr>
              <w:spacing w:after="0" w:line="240" w:lineRule="auto"/>
              <w:textAlignment w:val="baseline"/>
              <w:rPr>
                <w:rFonts w:ascii="Times New Roman" w:eastAsia="Times New Roman" w:hAnsi="Times New Roman" w:cs="Times New Roman"/>
                <w:color w:val="231F20"/>
                <w:kern w:val="0"/>
                <w:sz w:val="16"/>
                <w:szCs w:val="16"/>
                <w:bdr w:val="none" w:sz="0" w:space="0" w:color="auto" w:frame="1"/>
                <w:lang w:eastAsia="hr-HR"/>
                <w14:ligatures w14:val="none"/>
              </w:rPr>
            </w:pPr>
            <w:r w:rsidRPr="00AF4D51">
              <w:rPr>
                <w:rFonts w:ascii="Segoe UI Symbol" w:eastAsia="Times New Roman" w:hAnsi="Segoe UI Symbol" w:cs="Segoe UI Symbol"/>
                <w:color w:val="231F20"/>
                <w:kern w:val="0"/>
                <w:sz w:val="16"/>
                <w:szCs w:val="16"/>
                <w:bdr w:val="none" w:sz="0" w:space="0" w:color="auto" w:frame="1"/>
                <w:lang w:eastAsia="hr-HR"/>
                <w14:ligatures w14:val="none"/>
              </w:rPr>
              <w:t>☐</w:t>
            </w:r>
            <w:r w:rsidR="00045D22">
              <w:rPr>
                <w:rFonts w:ascii="Segoe UI Symbol" w:eastAsia="Times New Roman" w:hAnsi="Segoe UI Symbol" w:cs="Segoe UI Symbol"/>
                <w:color w:val="231F20"/>
                <w:kern w:val="0"/>
                <w:sz w:val="16"/>
                <w:szCs w:val="16"/>
                <w:bdr w:val="none" w:sz="0" w:space="0" w:color="auto" w:frame="1"/>
                <w:lang w:eastAsia="hr-HR"/>
                <w14:ligatures w14:val="none"/>
              </w:rPr>
              <w:t>x</w:t>
            </w:r>
            <w:r w:rsidRPr="00AF4D51">
              <w:rPr>
                <w:rFonts w:ascii="Times New Roman" w:eastAsia="Times New Roman" w:hAnsi="Times New Roman" w:cs="Times New Roman"/>
                <w:color w:val="231F20"/>
                <w:kern w:val="0"/>
                <w:sz w:val="16"/>
                <w:szCs w:val="16"/>
                <w:bdr w:val="none" w:sz="0" w:space="0" w:color="auto" w:frame="1"/>
                <w:lang w:eastAsia="hr-HR"/>
                <w14:ligatures w14:val="none"/>
              </w:rPr>
              <w:t xml:space="preserve"> DA</w:t>
            </w:r>
          </w:p>
          <w:p w14:paraId="264A8391" w14:textId="77777777" w:rsidR="00AF4D51" w:rsidRPr="00AF4D51" w:rsidRDefault="00AF4D51" w:rsidP="00AF4D51">
            <w:pPr>
              <w:spacing w:after="0" w:line="240" w:lineRule="auto"/>
              <w:textAlignment w:val="baseline"/>
              <w:rPr>
                <w:rFonts w:ascii="Times New Roman" w:eastAsia="Times New Roman" w:hAnsi="Times New Roman" w:cs="Times New Roman"/>
                <w:color w:val="231F20"/>
                <w:kern w:val="0"/>
                <w:sz w:val="16"/>
                <w:szCs w:val="16"/>
                <w:bdr w:val="none" w:sz="0" w:space="0" w:color="auto" w:frame="1"/>
                <w:lang w:eastAsia="hr-HR"/>
                <w14:ligatures w14:val="none"/>
              </w:rPr>
            </w:pPr>
            <w:r w:rsidRPr="00AF4D51">
              <w:rPr>
                <w:rFonts w:ascii="Segoe UI Symbol" w:eastAsia="Times New Roman" w:hAnsi="Segoe UI Symbol" w:cs="Segoe UI Symbol"/>
                <w:color w:val="231F20"/>
                <w:kern w:val="0"/>
                <w:sz w:val="16"/>
                <w:szCs w:val="16"/>
                <w:bdr w:val="none" w:sz="0" w:space="0" w:color="auto" w:frame="1"/>
                <w:lang w:eastAsia="hr-HR"/>
                <w14:ligatures w14:val="none"/>
              </w:rPr>
              <w:t>☐</w:t>
            </w:r>
            <w:r w:rsidRPr="00AF4D51">
              <w:rPr>
                <w:rFonts w:ascii="Times New Roman" w:eastAsia="Times New Roman" w:hAnsi="Times New Roman" w:cs="Times New Roman"/>
                <w:color w:val="231F20"/>
                <w:kern w:val="0"/>
                <w:sz w:val="16"/>
                <w:szCs w:val="16"/>
                <w:bdr w:val="none" w:sz="0" w:space="0" w:color="auto" w:frame="1"/>
                <w:lang w:eastAsia="hr-HR"/>
                <w14:ligatures w14:val="none"/>
              </w:rPr>
              <w:t xml:space="preserve"> NE</w:t>
            </w:r>
          </w:p>
          <w:p w14:paraId="002665BA" w14:textId="77777777" w:rsidR="00AF4D51" w:rsidRDefault="00AF4D51" w:rsidP="00AF4D51">
            <w:pPr>
              <w:spacing w:after="0" w:line="240" w:lineRule="auto"/>
              <w:textAlignment w:val="baseline"/>
              <w:rPr>
                <w:rFonts w:ascii="Times New Roman" w:eastAsia="Times New Roman" w:hAnsi="Times New Roman" w:cs="Times New Roman"/>
                <w:color w:val="231F20"/>
                <w:kern w:val="0"/>
                <w:sz w:val="16"/>
                <w:szCs w:val="16"/>
                <w:bdr w:val="none" w:sz="0" w:space="0" w:color="auto" w:frame="1"/>
                <w:lang w:eastAsia="hr-HR"/>
                <w14:ligatures w14:val="none"/>
              </w:rPr>
            </w:pPr>
            <w:r w:rsidRPr="00AF4D51">
              <w:rPr>
                <w:rFonts w:ascii="Times New Roman" w:eastAsia="Times New Roman" w:hAnsi="Times New Roman" w:cs="Times New Roman"/>
                <w:color w:val="231F20"/>
                <w:kern w:val="0"/>
                <w:sz w:val="16"/>
                <w:szCs w:val="16"/>
                <w:bdr w:val="none" w:sz="0" w:space="0" w:color="auto" w:frame="1"/>
                <w:lang w:eastAsia="hr-HR"/>
                <w14:ligatures w14:val="none"/>
              </w:rPr>
              <w:t>Ako je odgovor DA, opišite kako</w:t>
            </w:r>
          </w:p>
          <w:p w14:paraId="5BC343C2" w14:textId="77777777" w:rsidR="00045D22" w:rsidRPr="005465D1" w:rsidRDefault="005465D1" w:rsidP="00AF4D51">
            <w:pPr>
              <w:spacing w:after="0" w:line="240" w:lineRule="auto"/>
              <w:textAlignment w:val="baseline"/>
              <w:rPr>
                <w:rFonts w:ascii="Times New Roman" w:eastAsia="Times New Roman" w:hAnsi="Times New Roman" w:cs="Times New Roman"/>
                <w:color w:val="231F20"/>
                <w:kern w:val="0"/>
                <w:bdr w:val="none" w:sz="0" w:space="0" w:color="auto" w:frame="1"/>
                <w:lang w:eastAsia="hr-HR"/>
                <w14:ligatures w14:val="none"/>
              </w:rPr>
            </w:pPr>
            <w:r w:rsidRPr="005465D1">
              <w:rPr>
                <w:rFonts w:ascii="Times New Roman" w:eastAsia="Times New Roman" w:hAnsi="Times New Roman" w:cs="Times New Roman"/>
                <w:color w:val="231F20"/>
                <w:kern w:val="0"/>
                <w:bdr w:val="none" w:sz="0" w:space="0" w:color="auto" w:frame="1"/>
                <w:lang w:eastAsia="hr-HR"/>
                <w14:ligatures w14:val="none"/>
              </w:rPr>
              <w:lastRenderedPageBreak/>
              <w:t>Projekt izgradnje odjela za osobe koje boluju od Alzheimerove demencije može imati značajan društveni učinak na različite aspekte populacije. Ovdje su neki ključni učinci:</w:t>
            </w:r>
          </w:p>
          <w:p w14:paraId="117558A3" w14:textId="77777777" w:rsidR="005465D1" w:rsidRPr="005465D1" w:rsidRDefault="005465D1" w:rsidP="005465D1">
            <w:pPr>
              <w:spacing w:after="0" w:line="240" w:lineRule="auto"/>
              <w:textAlignment w:val="baseline"/>
              <w:rPr>
                <w:rFonts w:ascii="Times New Roman" w:eastAsia="Times New Roman" w:hAnsi="Times New Roman" w:cs="Times New Roman"/>
                <w:color w:val="231F20"/>
                <w:kern w:val="0"/>
                <w:bdr w:val="none" w:sz="0" w:space="0" w:color="auto" w:frame="1"/>
                <w:lang w:eastAsia="hr-HR"/>
                <w14:ligatures w14:val="none"/>
              </w:rPr>
            </w:pPr>
            <w:bookmarkStart w:id="5" w:name="_Hlk178843079"/>
            <w:r w:rsidRPr="005465D1">
              <w:rPr>
                <w:rFonts w:ascii="Times New Roman" w:eastAsia="Times New Roman" w:hAnsi="Times New Roman" w:cs="Times New Roman"/>
                <w:color w:val="231F20"/>
                <w:kern w:val="0"/>
                <w:bdr w:val="none" w:sz="0" w:space="0" w:color="auto" w:frame="1"/>
                <w:lang w:eastAsia="hr-HR"/>
                <w14:ligatures w14:val="none"/>
              </w:rPr>
              <w:t>1. Poboljšanje kvalitete života pacijenata</w:t>
            </w:r>
          </w:p>
          <w:p w14:paraId="77D657BD" w14:textId="77777777" w:rsidR="005465D1" w:rsidRDefault="005465D1" w:rsidP="005465D1">
            <w:pPr>
              <w:spacing w:after="0" w:line="240" w:lineRule="auto"/>
              <w:textAlignment w:val="baseline"/>
              <w:rPr>
                <w:rFonts w:ascii="Times New Roman" w:eastAsia="Times New Roman" w:hAnsi="Times New Roman" w:cs="Times New Roman"/>
                <w:color w:val="231F20"/>
                <w:kern w:val="0"/>
                <w:bdr w:val="none" w:sz="0" w:space="0" w:color="auto" w:frame="1"/>
                <w:lang w:eastAsia="hr-HR"/>
                <w14:ligatures w14:val="none"/>
              </w:rPr>
            </w:pPr>
            <w:r w:rsidRPr="005465D1">
              <w:rPr>
                <w:rFonts w:ascii="Times New Roman" w:eastAsia="Times New Roman" w:hAnsi="Times New Roman" w:cs="Times New Roman"/>
                <w:color w:val="231F20"/>
                <w:kern w:val="0"/>
                <w:bdr w:val="none" w:sz="0" w:space="0" w:color="auto" w:frame="1"/>
                <w:lang w:eastAsia="hr-HR"/>
                <w14:ligatures w14:val="none"/>
              </w:rPr>
              <w:t>Osobe koje pate od Alzheimerove bolesti zahtijevaju specifičnu skrb i pažnju. Izgradnjom odjela koji je prilagođen njihovim potrebama, pacijentima se pruža bolji životni standard, sigurnost, njega i specijalizirane terapije. To može smanjiti njihove patnje i olakšati svakodnevno funkcioniranje.</w:t>
            </w:r>
          </w:p>
          <w:p w14:paraId="4EF1CE7C" w14:textId="77777777" w:rsidR="005465D1" w:rsidRPr="005465D1" w:rsidRDefault="005465D1" w:rsidP="005465D1">
            <w:pPr>
              <w:spacing w:after="0" w:line="240" w:lineRule="auto"/>
              <w:textAlignment w:val="baseline"/>
              <w:rPr>
                <w:rFonts w:ascii="Times New Roman" w:eastAsia="Times New Roman" w:hAnsi="Times New Roman" w:cs="Times New Roman"/>
                <w:color w:val="231F20"/>
                <w:kern w:val="0"/>
                <w:bdr w:val="none" w:sz="0" w:space="0" w:color="auto" w:frame="1"/>
                <w:lang w:eastAsia="hr-HR"/>
                <w14:ligatures w14:val="none"/>
              </w:rPr>
            </w:pPr>
            <w:r w:rsidRPr="005465D1">
              <w:rPr>
                <w:rFonts w:ascii="Times New Roman" w:eastAsia="Times New Roman" w:hAnsi="Times New Roman" w:cs="Times New Roman"/>
                <w:color w:val="231F20"/>
                <w:kern w:val="0"/>
                <w:bdr w:val="none" w:sz="0" w:space="0" w:color="auto" w:frame="1"/>
                <w:lang w:eastAsia="hr-HR"/>
                <w14:ligatures w14:val="none"/>
              </w:rPr>
              <w:t>2. Podrška obiteljima</w:t>
            </w:r>
          </w:p>
          <w:p w14:paraId="06A51462" w14:textId="77777777" w:rsidR="005465D1" w:rsidRDefault="005465D1" w:rsidP="005465D1">
            <w:pPr>
              <w:spacing w:after="0" w:line="240" w:lineRule="auto"/>
              <w:textAlignment w:val="baseline"/>
              <w:rPr>
                <w:rFonts w:ascii="Times New Roman" w:eastAsia="Times New Roman" w:hAnsi="Times New Roman" w:cs="Times New Roman"/>
                <w:color w:val="231F20"/>
                <w:kern w:val="0"/>
                <w:bdr w:val="none" w:sz="0" w:space="0" w:color="auto" w:frame="1"/>
                <w:lang w:eastAsia="hr-HR"/>
                <w14:ligatures w14:val="none"/>
              </w:rPr>
            </w:pPr>
            <w:r w:rsidRPr="005465D1">
              <w:rPr>
                <w:rFonts w:ascii="Times New Roman" w:eastAsia="Times New Roman" w:hAnsi="Times New Roman" w:cs="Times New Roman"/>
                <w:color w:val="231F20"/>
                <w:kern w:val="0"/>
                <w:bdr w:val="none" w:sz="0" w:space="0" w:color="auto" w:frame="1"/>
                <w:lang w:eastAsia="hr-HR"/>
                <w14:ligatures w14:val="none"/>
              </w:rPr>
              <w:t>Alzheimerova bolest ne utječe samo na pojedinca, već i na njegovu obitelj i bližnje. Specijalizirani odjeli mogu pružiti olakšanje članovima obitelji jer će znati da su njihovi voljeni u sigurnom okruženju, pod stručnim nadzorom. To također smanjuje emocionalni i fizički stres koji obitelji često doživljavaju.</w:t>
            </w:r>
          </w:p>
          <w:p w14:paraId="61F08253" w14:textId="0545A7D5" w:rsidR="00061189" w:rsidRPr="00061189" w:rsidRDefault="00061189" w:rsidP="00061189">
            <w:pPr>
              <w:spacing w:after="0" w:line="240" w:lineRule="auto"/>
              <w:textAlignment w:val="baseline"/>
              <w:rPr>
                <w:rFonts w:ascii="Times New Roman" w:eastAsia="Times New Roman" w:hAnsi="Times New Roman" w:cs="Times New Roman"/>
                <w:color w:val="231F20"/>
                <w:kern w:val="0"/>
                <w:bdr w:val="none" w:sz="0" w:space="0" w:color="auto" w:frame="1"/>
                <w:lang w:eastAsia="hr-HR"/>
                <w14:ligatures w14:val="none"/>
              </w:rPr>
            </w:pPr>
            <w:r>
              <w:rPr>
                <w:rFonts w:ascii="Times New Roman" w:eastAsia="Times New Roman" w:hAnsi="Times New Roman" w:cs="Times New Roman"/>
                <w:color w:val="231F20"/>
                <w:kern w:val="0"/>
                <w:bdr w:val="none" w:sz="0" w:space="0" w:color="auto" w:frame="1"/>
                <w:lang w:eastAsia="hr-HR"/>
                <w14:ligatures w14:val="none"/>
              </w:rPr>
              <w:t xml:space="preserve">3. </w:t>
            </w:r>
            <w:r w:rsidRPr="00061189">
              <w:rPr>
                <w:rFonts w:ascii="Times New Roman" w:eastAsia="Times New Roman" w:hAnsi="Times New Roman" w:cs="Times New Roman"/>
                <w:color w:val="231F20"/>
                <w:kern w:val="0"/>
                <w:bdr w:val="none" w:sz="0" w:space="0" w:color="auto" w:frame="1"/>
                <w:lang w:eastAsia="hr-HR"/>
                <w14:ligatures w14:val="none"/>
              </w:rPr>
              <w:t>Ekonom</w:t>
            </w:r>
            <w:r>
              <w:rPr>
                <w:rFonts w:ascii="Times New Roman" w:eastAsia="Times New Roman" w:hAnsi="Times New Roman" w:cs="Times New Roman"/>
                <w:color w:val="231F20"/>
                <w:kern w:val="0"/>
                <w:bdr w:val="none" w:sz="0" w:space="0" w:color="auto" w:frame="1"/>
                <w:lang w:eastAsia="hr-HR"/>
                <w14:ligatures w14:val="none"/>
              </w:rPr>
              <w:t>ski učinci</w:t>
            </w:r>
            <w:r w:rsidRPr="00061189">
              <w:rPr>
                <w:rFonts w:ascii="Times New Roman" w:eastAsia="Times New Roman" w:hAnsi="Times New Roman" w:cs="Times New Roman"/>
                <w:color w:val="231F20"/>
                <w:kern w:val="0"/>
                <w:bdr w:val="none" w:sz="0" w:space="0" w:color="auto" w:frame="1"/>
                <w:lang w:eastAsia="hr-HR"/>
                <w14:ligatures w14:val="none"/>
              </w:rPr>
              <w:t xml:space="preserve"> i zapošljavanje</w:t>
            </w:r>
          </w:p>
          <w:p w14:paraId="13A60E85" w14:textId="72641058" w:rsidR="005465D1" w:rsidRPr="00AF4D51" w:rsidRDefault="00061189" w:rsidP="00061189">
            <w:pPr>
              <w:spacing w:after="0" w:line="240" w:lineRule="auto"/>
              <w:textAlignment w:val="baseline"/>
              <w:rPr>
                <w:rFonts w:ascii="Times New Roman" w:eastAsia="Times New Roman" w:hAnsi="Times New Roman" w:cs="Times New Roman"/>
                <w:color w:val="231F20"/>
                <w:kern w:val="0"/>
                <w:sz w:val="16"/>
                <w:szCs w:val="16"/>
                <w:bdr w:val="none" w:sz="0" w:space="0" w:color="auto" w:frame="1"/>
                <w:lang w:eastAsia="hr-HR"/>
                <w14:ligatures w14:val="none"/>
              </w:rPr>
            </w:pPr>
            <w:r w:rsidRPr="00061189">
              <w:rPr>
                <w:rFonts w:ascii="Times New Roman" w:eastAsia="Times New Roman" w:hAnsi="Times New Roman" w:cs="Times New Roman"/>
                <w:color w:val="231F20"/>
                <w:kern w:val="0"/>
                <w:bdr w:val="none" w:sz="0" w:space="0" w:color="auto" w:frame="1"/>
                <w:lang w:eastAsia="hr-HR"/>
                <w14:ligatures w14:val="none"/>
              </w:rPr>
              <w:t xml:space="preserve">Projekt izgradnje i funkcioniranja takvog odjela otvara radna mjesta, kako u fazi gradnje, tako i u fazi rada (medicinsko osoblje, socijalni radnici, terapeuti, tehničko osoblje). </w:t>
            </w:r>
            <w:bookmarkEnd w:id="5"/>
          </w:p>
        </w:tc>
      </w:tr>
    </w:tbl>
    <w:p w14:paraId="487717D4" w14:textId="77777777" w:rsidR="00AF4D51" w:rsidRPr="00AF4D51" w:rsidRDefault="00AF4D51" w:rsidP="00AF4D51">
      <w:pPr>
        <w:spacing w:after="0" w:line="240" w:lineRule="auto"/>
        <w:rPr>
          <w:rFonts w:ascii="Times New Roman" w:eastAsia="Times New Roman" w:hAnsi="Times New Roman" w:cs="Times New Roman"/>
          <w:kern w:val="0"/>
          <w:sz w:val="24"/>
          <w:szCs w:val="24"/>
          <w:lang w:eastAsia="hr-HR"/>
          <w14:ligatures w14:val="none"/>
        </w:rPr>
      </w:pPr>
      <w:r w:rsidRPr="00AF4D51">
        <w:rPr>
          <w:rFonts w:ascii="Minion Pro" w:eastAsia="Times New Roman" w:hAnsi="Minion Pro" w:cs="Times New Roman"/>
          <w:color w:val="000000"/>
          <w:kern w:val="0"/>
          <w:sz w:val="24"/>
          <w:szCs w:val="24"/>
          <w:lang w:eastAsia="hr-HR"/>
          <w14:ligatures w14:val="none"/>
        </w:rPr>
        <w:lastRenderedPageBreak/>
        <w:br/>
      </w:r>
    </w:p>
    <w:p w14:paraId="3FB111AE" w14:textId="77777777" w:rsidR="003B08EC" w:rsidRDefault="003B08EC">
      <w:pPr>
        <w:rPr>
          <w:rFonts w:ascii="Minion Pro" w:eastAsia="Times New Roman" w:hAnsi="Minion Pro" w:cs="Times New Roman"/>
          <w:b/>
          <w:bCs/>
          <w:color w:val="231F20"/>
          <w:kern w:val="0"/>
          <w:sz w:val="24"/>
          <w:szCs w:val="24"/>
          <w:bdr w:val="none" w:sz="0" w:space="0" w:color="auto" w:frame="1"/>
          <w:lang w:eastAsia="hr-HR"/>
          <w14:ligatures w14:val="none"/>
        </w:rPr>
      </w:pPr>
      <w:r>
        <w:rPr>
          <w:rFonts w:ascii="Minion Pro" w:eastAsia="Times New Roman" w:hAnsi="Minion Pro" w:cs="Times New Roman"/>
          <w:b/>
          <w:bCs/>
          <w:color w:val="231F20"/>
          <w:kern w:val="0"/>
          <w:sz w:val="24"/>
          <w:szCs w:val="24"/>
          <w:bdr w:val="none" w:sz="0" w:space="0" w:color="auto" w:frame="1"/>
          <w:lang w:eastAsia="hr-HR"/>
          <w14:ligatures w14:val="none"/>
        </w:rPr>
        <w:br w:type="page"/>
      </w:r>
    </w:p>
    <w:p w14:paraId="1BD9F6B6" w14:textId="661B4849" w:rsidR="00AF4D51" w:rsidRPr="00AF4D51" w:rsidRDefault="00AF4D51" w:rsidP="00AF4D51">
      <w:pPr>
        <w:shd w:val="clear" w:color="auto" w:fill="FFFFFF"/>
        <w:spacing w:after="0" w:line="240" w:lineRule="auto"/>
        <w:textAlignment w:val="baseline"/>
        <w:rPr>
          <w:rFonts w:ascii="Times New Roman" w:eastAsia="Times New Roman" w:hAnsi="Times New Roman" w:cs="Times New Roman"/>
          <w:color w:val="231F20"/>
          <w:kern w:val="0"/>
          <w:sz w:val="24"/>
          <w:szCs w:val="24"/>
          <w:lang w:eastAsia="hr-HR"/>
          <w14:ligatures w14:val="none"/>
        </w:rPr>
      </w:pPr>
      <w:r w:rsidRPr="00AF4D51">
        <w:rPr>
          <w:rFonts w:ascii="Minion Pro" w:eastAsia="Times New Roman" w:hAnsi="Minion Pro" w:cs="Times New Roman"/>
          <w:b/>
          <w:bCs/>
          <w:color w:val="231F20"/>
          <w:kern w:val="0"/>
          <w:sz w:val="24"/>
          <w:szCs w:val="24"/>
          <w:bdr w:val="none" w:sz="0" w:space="0" w:color="auto" w:frame="1"/>
          <w:lang w:eastAsia="hr-HR"/>
          <w14:ligatures w14:val="none"/>
        </w:rPr>
        <w:lastRenderedPageBreak/>
        <w:t>4. Financiranje projekta</w:t>
      </w:r>
    </w:p>
    <w:p w14:paraId="13DA5DAA" w14:textId="77777777" w:rsidR="00AF4D51" w:rsidRPr="00AF4D51" w:rsidRDefault="00AF4D51" w:rsidP="00AF4D51">
      <w:pPr>
        <w:shd w:val="clear" w:color="auto" w:fill="FFFFFF"/>
        <w:spacing w:after="48" w:line="240" w:lineRule="auto"/>
        <w:textAlignment w:val="baseline"/>
        <w:rPr>
          <w:rFonts w:ascii="Times New Roman" w:eastAsia="Times New Roman" w:hAnsi="Times New Roman" w:cs="Times New Roman"/>
          <w:color w:val="231F20"/>
          <w:kern w:val="0"/>
          <w:sz w:val="24"/>
          <w:szCs w:val="24"/>
          <w:lang w:eastAsia="hr-HR"/>
          <w14:ligatures w14:val="none"/>
        </w:rPr>
      </w:pPr>
      <w:r w:rsidRPr="00AF4D51">
        <w:rPr>
          <w:rFonts w:ascii="Times New Roman" w:eastAsia="Times New Roman" w:hAnsi="Times New Roman" w:cs="Times New Roman"/>
          <w:color w:val="231F20"/>
          <w:kern w:val="0"/>
          <w:sz w:val="24"/>
          <w:szCs w:val="24"/>
          <w:lang w:eastAsia="hr-HR"/>
          <w14:ligatures w14:val="none"/>
        </w:rPr>
        <w:t>Dinamika financiranja projekta</w:t>
      </w:r>
    </w:p>
    <w:tbl>
      <w:tblPr>
        <w:tblW w:w="10655" w:type="dxa"/>
        <w:shd w:val="clear" w:color="auto" w:fill="FFFFFF"/>
        <w:tblCellMar>
          <w:left w:w="0" w:type="dxa"/>
          <w:right w:w="0" w:type="dxa"/>
        </w:tblCellMar>
        <w:tblLook w:val="04A0" w:firstRow="1" w:lastRow="0" w:firstColumn="1" w:lastColumn="0" w:noHBand="0" w:noVBand="1"/>
      </w:tblPr>
      <w:tblGrid>
        <w:gridCol w:w="2663"/>
        <w:gridCol w:w="2664"/>
        <w:gridCol w:w="2664"/>
        <w:gridCol w:w="2664"/>
      </w:tblGrid>
      <w:tr w:rsidR="00AF4D51" w:rsidRPr="00AF4D51" w14:paraId="207DD826" w14:textId="77777777" w:rsidTr="00AF4D51">
        <w:tc>
          <w:tcPr>
            <w:tcW w:w="257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B48096A" w14:textId="555D1A1F" w:rsidR="00AF4D51" w:rsidRPr="00AF4D51" w:rsidRDefault="00AF4D51" w:rsidP="00AF4D51">
            <w:pPr>
              <w:spacing w:after="0" w:line="240" w:lineRule="auto"/>
              <w:jc w:val="center"/>
              <w:rPr>
                <w:rFonts w:ascii="Minion Pro" w:eastAsia="Times New Roman" w:hAnsi="Minion Pro" w:cs="Times New Roman"/>
                <w:color w:val="231F20"/>
                <w:kern w:val="0"/>
                <w:sz w:val="18"/>
                <w:szCs w:val="18"/>
                <w:lang w:eastAsia="hr-HR"/>
                <w14:ligatures w14:val="none"/>
              </w:rPr>
            </w:pPr>
            <w:r w:rsidRPr="00AF4D51">
              <w:rPr>
                <w:rFonts w:ascii="Minion Pro" w:eastAsia="Times New Roman" w:hAnsi="Minion Pro" w:cs="Times New Roman"/>
                <w:color w:val="231F20"/>
                <w:kern w:val="0"/>
                <w:sz w:val="18"/>
                <w:szCs w:val="18"/>
                <w:bdr w:val="none" w:sz="0" w:space="0" w:color="auto" w:frame="1"/>
                <w:lang w:eastAsia="hr-HR"/>
                <w14:ligatures w14:val="none"/>
              </w:rPr>
              <w:t xml:space="preserve">U početnoj godini </w:t>
            </w:r>
            <w:r w:rsidR="00581F79">
              <w:rPr>
                <w:rFonts w:ascii="Minion Pro" w:eastAsia="Times New Roman" w:hAnsi="Minion Pro" w:cs="Times New Roman"/>
                <w:color w:val="231F20"/>
                <w:kern w:val="0"/>
                <w:sz w:val="18"/>
                <w:szCs w:val="18"/>
                <w:bdr w:val="none" w:sz="0" w:space="0" w:color="auto" w:frame="1"/>
                <w:lang w:eastAsia="hr-HR"/>
                <w14:ligatures w14:val="none"/>
              </w:rPr>
              <w:t>2025.</w:t>
            </w:r>
          </w:p>
        </w:tc>
        <w:tc>
          <w:tcPr>
            <w:tcW w:w="257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59E0C5C" w14:textId="77777777" w:rsidR="00AF4D51" w:rsidRPr="00AF4D51" w:rsidRDefault="00AF4D51" w:rsidP="00AF4D51">
            <w:pPr>
              <w:spacing w:after="0" w:line="240" w:lineRule="auto"/>
              <w:jc w:val="center"/>
              <w:rPr>
                <w:rFonts w:ascii="Minion Pro" w:eastAsia="Times New Roman" w:hAnsi="Minion Pro" w:cs="Times New Roman"/>
                <w:color w:val="231F20"/>
                <w:kern w:val="0"/>
                <w:sz w:val="18"/>
                <w:szCs w:val="18"/>
                <w:lang w:eastAsia="hr-HR"/>
                <w14:ligatures w14:val="none"/>
              </w:rPr>
            </w:pPr>
            <w:r w:rsidRPr="00AF4D51">
              <w:rPr>
                <w:rFonts w:ascii="Minion Pro" w:eastAsia="Times New Roman" w:hAnsi="Minion Pro" w:cs="Times New Roman"/>
                <w:color w:val="231F20"/>
                <w:kern w:val="0"/>
                <w:sz w:val="18"/>
                <w:szCs w:val="18"/>
                <w:bdr w:val="none" w:sz="0" w:space="0" w:color="auto" w:frame="1"/>
                <w:lang w:eastAsia="hr-HR"/>
                <w14:ligatures w14:val="none"/>
              </w:rPr>
              <w:t>U godini n+1</w:t>
            </w:r>
          </w:p>
        </w:tc>
        <w:tc>
          <w:tcPr>
            <w:tcW w:w="257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B4D11FF" w14:textId="77777777" w:rsidR="00AF4D51" w:rsidRPr="00AF4D51" w:rsidRDefault="00AF4D51" w:rsidP="00AF4D51">
            <w:pPr>
              <w:spacing w:after="0" w:line="240" w:lineRule="auto"/>
              <w:jc w:val="center"/>
              <w:rPr>
                <w:rFonts w:ascii="Minion Pro" w:eastAsia="Times New Roman" w:hAnsi="Minion Pro" w:cs="Times New Roman"/>
                <w:color w:val="231F20"/>
                <w:kern w:val="0"/>
                <w:sz w:val="18"/>
                <w:szCs w:val="18"/>
                <w:lang w:eastAsia="hr-HR"/>
                <w14:ligatures w14:val="none"/>
              </w:rPr>
            </w:pPr>
            <w:r w:rsidRPr="00AF4D51">
              <w:rPr>
                <w:rFonts w:ascii="Minion Pro" w:eastAsia="Times New Roman" w:hAnsi="Minion Pro" w:cs="Times New Roman"/>
                <w:color w:val="231F20"/>
                <w:kern w:val="0"/>
                <w:sz w:val="18"/>
                <w:szCs w:val="18"/>
                <w:bdr w:val="none" w:sz="0" w:space="0" w:color="auto" w:frame="1"/>
                <w:lang w:eastAsia="hr-HR"/>
                <w14:ligatures w14:val="none"/>
              </w:rPr>
              <w:t>U godini n+2</w:t>
            </w:r>
          </w:p>
        </w:tc>
        <w:tc>
          <w:tcPr>
            <w:tcW w:w="257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6B81EAE" w14:textId="77777777" w:rsidR="00AF4D51" w:rsidRPr="00AF4D51" w:rsidRDefault="00AF4D51" w:rsidP="00AF4D51">
            <w:pPr>
              <w:spacing w:after="0" w:line="240" w:lineRule="auto"/>
              <w:jc w:val="center"/>
              <w:rPr>
                <w:rFonts w:ascii="Minion Pro" w:eastAsia="Times New Roman" w:hAnsi="Minion Pro" w:cs="Times New Roman"/>
                <w:color w:val="231F20"/>
                <w:kern w:val="0"/>
                <w:sz w:val="18"/>
                <w:szCs w:val="18"/>
                <w:lang w:eastAsia="hr-HR"/>
                <w14:ligatures w14:val="none"/>
              </w:rPr>
            </w:pPr>
            <w:r w:rsidRPr="00AF4D51">
              <w:rPr>
                <w:rFonts w:ascii="Minion Pro" w:eastAsia="Times New Roman" w:hAnsi="Minion Pro" w:cs="Times New Roman"/>
                <w:color w:val="231F20"/>
                <w:kern w:val="0"/>
                <w:sz w:val="18"/>
                <w:szCs w:val="18"/>
                <w:bdr w:val="none" w:sz="0" w:space="0" w:color="auto" w:frame="1"/>
                <w:lang w:eastAsia="hr-HR"/>
                <w14:ligatures w14:val="none"/>
              </w:rPr>
              <w:t>U godini n+…</w:t>
            </w:r>
          </w:p>
        </w:tc>
      </w:tr>
      <w:tr w:rsidR="00AF4D51" w:rsidRPr="00AF4D51" w14:paraId="53D5A9AD" w14:textId="77777777" w:rsidTr="00AF4D51">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6D9E29A" w14:textId="75E5C0A6" w:rsidR="00AF4D51" w:rsidRPr="00AF4D51" w:rsidRDefault="00AF4D51" w:rsidP="00AF4D51">
            <w:pPr>
              <w:spacing w:after="0" w:line="240" w:lineRule="auto"/>
              <w:rPr>
                <w:rFonts w:ascii="Minion Pro" w:eastAsia="Times New Roman" w:hAnsi="Minion Pro" w:cs="Times New Roman"/>
                <w:color w:val="000000"/>
                <w:kern w:val="0"/>
                <w:sz w:val="18"/>
                <w:szCs w:val="18"/>
                <w:lang w:eastAsia="hr-HR"/>
                <w14:ligatures w14:val="none"/>
              </w:rPr>
            </w:pPr>
            <w:r w:rsidRPr="00AF4D51">
              <w:rPr>
                <w:rFonts w:ascii="Minion Pro" w:eastAsia="Times New Roman" w:hAnsi="Minion Pro" w:cs="Times New Roman"/>
                <w:color w:val="000000"/>
                <w:kern w:val="0"/>
                <w:sz w:val="18"/>
                <w:szCs w:val="18"/>
                <w:bdr w:val="none" w:sz="0" w:space="0" w:color="auto" w:frame="1"/>
                <w:lang w:eastAsia="hr-HR"/>
                <w14:ligatures w14:val="none"/>
              </w:rPr>
              <w:t> </w:t>
            </w:r>
            <w:r w:rsidR="00581F79">
              <w:rPr>
                <w:rFonts w:ascii="Minion Pro" w:eastAsia="Times New Roman" w:hAnsi="Minion Pro" w:cs="Times New Roman"/>
                <w:color w:val="000000"/>
                <w:kern w:val="0"/>
                <w:sz w:val="18"/>
                <w:szCs w:val="18"/>
                <w:bdr w:val="none" w:sz="0" w:space="0" w:color="auto" w:frame="1"/>
                <w:lang w:eastAsia="hr-HR"/>
                <w14:ligatures w14:val="none"/>
              </w:rPr>
              <w:t>1.000.000,00</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FD6FBA5" w14:textId="353CC9D2" w:rsidR="00AF4D51" w:rsidRPr="00AF4D51" w:rsidRDefault="00AF4D51" w:rsidP="00AF4D51">
            <w:pPr>
              <w:spacing w:after="0" w:line="240" w:lineRule="auto"/>
              <w:rPr>
                <w:rFonts w:ascii="Minion Pro" w:eastAsia="Times New Roman" w:hAnsi="Minion Pro" w:cs="Times New Roman"/>
                <w:color w:val="000000"/>
                <w:kern w:val="0"/>
                <w:sz w:val="18"/>
                <w:szCs w:val="18"/>
                <w:lang w:eastAsia="hr-HR"/>
                <w14:ligatures w14:val="none"/>
              </w:rPr>
            </w:pPr>
            <w:r w:rsidRPr="00AF4D51">
              <w:rPr>
                <w:rFonts w:ascii="Minion Pro" w:eastAsia="Times New Roman" w:hAnsi="Minion Pro" w:cs="Times New Roman"/>
                <w:color w:val="000000"/>
                <w:kern w:val="0"/>
                <w:sz w:val="18"/>
                <w:szCs w:val="18"/>
                <w:bdr w:val="none" w:sz="0" w:space="0" w:color="auto" w:frame="1"/>
                <w:lang w:eastAsia="hr-HR"/>
                <w14:ligatures w14:val="none"/>
              </w:rPr>
              <w:t> </w:t>
            </w:r>
            <w:r w:rsidR="00581F79">
              <w:rPr>
                <w:rFonts w:ascii="Minion Pro" w:eastAsia="Times New Roman" w:hAnsi="Minion Pro" w:cs="Times New Roman"/>
                <w:color w:val="000000"/>
                <w:kern w:val="0"/>
                <w:sz w:val="18"/>
                <w:szCs w:val="18"/>
                <w:bdr w:val="none" w:sz="0" w:space="0" w:color="auto" w:frame="1"/>
                <w:lang w:eastAsia="hr-HR"/>
                <w14:ligatures w14:val="none"/>
              </w:rPr>
              <w:t>1.000.000,00</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580D0A5" w14:textId="4F89DF74" w:rsidR="00AF4D51" w:rsidRPr="00AF4D51" w:rsidRDefault="00AF4D51" w:rsidP="00AF4D51">
            <w:pPr>
              <w:spacing w:after="0" w:line="240" w:lineRule="auto"/>
              <w:rPr>
                <w:rFonts w:ascii="Minion Pro" w:eastAsia="Times New Roman" w:hAnsi="Minion Pro" w:cs="Times New Roman"/>
                <w:color w:val="000000"/>
                <w:kern w:val="0"/>
                <w:sz w:val="18"/>
                <w:szCs w:val="18"/>
                <w:lang w:eastAsia="hr-HR"/>
                <w14:ligatures w14:val="none"/>
              </w:rPr>
            </w:pPr>
            <w:r w:rsidRPr="00AF4D51">
              <w:rPr>
                <w:rFonts w:ascii="Minion Pro" w:eastAsia="Times New Roman" w:hAnsi="Minion Pro" w:cs="Times New Roman"/>
                <w:color w:val="000000"/>
                <w:kern w:val="0"/>
                <w:sz w:val="18"/>
                <w:szCs w:val="18"/>
                <w:bdr w:val="none" w:sz="0" w:space="0" w:color="auto" w:frame="1"/>
                <w:lang w:eastAsia="hr-HR"/>
                <w14:ligatures w14:val="none"/>
              </w:rPr>
              <w:t> </w:t>
            </w:r>
            <w:r w:rsidR="00005A83">
              <w:rPr>
                <w:rFonts w:ascii="Minion Pro" w:eastAsia="Times New Roman" w:hAnsi="Minion Pro" w:cs="Times New Roman"/>
                <w:color w:val="000000"/>
                <w:kern w:val="0"/>
                <w:sz w:val="18"/>
                <w:szCs w:val="18"/>
                <w:bdr w:val="none" w:sz="0" w:space="0" w:color="auto" w:frame="1"/>
                <w:lang w:eastAsia="hr-HR"/>
                <w14:ligatures w14:val="none"/>
              </w:rPr>
              <w:t>1.0</w:t>
            </w:r>
            <w:r w:rsidR="00581F79">
              <w:rPr>
                <w:rFonts w:ascii="Minion Pro" w:eastAsia="Times New Roman" w:hAnsi="Minion Pro" w:cs="Times New Roman"/>
                <w:color w:val="000000"/>
                <w:kern w:val="0"/>
                <w:sz w:val="18"/>
                <w:szCs w:val="18"/>
                <w:bdr w:val="none" w:sz="0" w:space="0" w:color="auto" w:frame="1"/>
                <w:lang w:eastAsia="hr-HR"/>
                <w14:ligatures w14:val="none"/>
              </w:rPr>
              <w:t>00.000,00</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9D10C68" w14:textId="774E5142" w:rsidR="00AF4D51" w:rsidRPr="00AF4D51" w:rsidRDefault="00AF4D51" w:rsidP="00AF4D51">
            <w:pPr>
              <w:spacing w:after="0" w:line="240" w:lineRule="auto"/>
              <w:rPr>
                <w:rFonts w:ascii="Minion Pro" w:eastAsia="Times New Roman" w:hAnsi="Minion Pro" w:cs="Times New Roman"/>
                <w:color w:val="000000"/>
                <w:kern w:val="0"/>
                <w:sz w:val="18"/>
                <w:szCs w:val="18"/>
                <w:lang w:eastAsia="hr-HR"/>
                <w14:ligatures w14:val="none"/>
              </w:rPr>
            </w:pPr>
            <w:r w:rsidRPr="00AF4D51">
              <w:rPr>
                <w:rFonts w:ascii="Minion Pro" w:eastAsia="Times New Roman" w:hAnsi="Minion Pro" w:cs="Times New Roman"/>
                <w:color w:val="000000"/>
                <w:kern w:val="0"/>
                <w:sz w:val="18"/>
                <w:szCs w:val="18"/>
                <w:bdr w:val="none" w:sz="0" w:space="0" w:color="auto" w:frame="1"/>
                <w:lang w:eastAsia="hr-HR"/>
                <w14:ligatures w14:val="none"/>
              </w:rPr>
              <w:t> </w:t>
            </w:r>
          </w:p>
        </w:tc>
      </w:tr>
      <w:tr w:rsidR="00AF4D51" w:rsidRPr="00AF4D51" w14:paraId="23EFD6BD" w14:textId="77777777" w:rsidTr="00AF4D51">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6DB3F05" w14:textId="77777777" w:rsidR="00AF4D51" w:rsidRPr="00AF4D51" w:rsidRDefault="00AF4D51" w:rsidP="00AF4D51">
            <w:pPr>
              <w:spacing w:after="0" w:line="240" w:lineRule="auto"/>
              <w:rPr>
                <w:rFonts w:ascii="Minion Pro" w:eastAsia="Times New Roman" w:hAnsi="Minion Pro" w:cs="Times New Roman"/>
                <w:color w:val="000000"/>
                <w:kern w:val="0"/>
                <w:sz w:val="18"/>
                <w:szCs w:val="18"/>
                <w:lang w:eastAsia="hr-HR"/>
                <w14:ligatures w14:val="none"/>
              </w:rPr>
            </w:pPr>
            <w:r w:rsidRPr="00AF4D51">
              <w:rPr>
                <w:rFonts w:ascii="Minion Pro" w:eastAsia="Times New Roman" w:hAnsi="Minion Pro" w:cs="Times New Roman"/>
                <w:color w:val="000000"/>
                <w:kern w:val="0"/>
                <w:sz w:val="18"/>
                <w:szCs w:val="18"/>
                <w:bdr w:val="none" w:sz="0" w:space="0" w:color="auto" w:frame="1"/>
                <w:lang w:eastAsia="hr-HR"/>
                <w14:ligatures w14:val="none"/>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40D6F3E" w14:textId="77777777" w:rsidR="00AF4D51" w:rsidRPr="00AF4D51" w:rsidRDefault="00AF4D51" w:rsidP="00AF4D51">
            <w:pPr>
              <w:spacing w:after="0" w:line="240" w:lineRule="auto"/>
              <w:rPr>
                <w:rFonts w:ascii="Minion Pro" w:eastAsia="Times New Roman" w:hAnsi="Minion Pro" w:cs="Times New Roman"/>
                <w:color w:val="000000"/>
                <w:kern w:val="0"/>
                <w:sz w:val="18"/>
                <w:szCs w:val="18"/>
                <w:lang w:eastAsia="hr-HR"/>
                <w14:ligatures w14:val="none"/>
              </w:rPr>
            </w:pPr>
            <w:r w:rsidRPr="00AF4D51">
              <w:rPr>
                <w:rFonts w:ascii="Minion Pro" w:eastAsia="Times New Roman" w:hAnsi="Minion Pro" w:cs="Times New Roman"/>
                <w:color w:val="000000"/>
                <w:kern w:val="0"/>
                <w:sz w:val="18"/>
                <w:szCs w:val="18"/>
                <w:bdr w:val="none" w:sz="0" w:space="0" w:color="auto" w:frame="1"/>
                <w:lang w:eastAsia="hr-HR"/>
                <w14:ligatures w14:val="none"/>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27181DA" w14:textId="77777777" w:rsidR="00AF4D51" w:rsidRPr="00AF4D51" w:rsidRDefault="00AF4D51" w:rsidP="00AF4D51">
            <w:pPr>
              <w:spacing w:after="0" w:line="240" w:lineRule="auto"/>
              <w:rPr>
                <w:rFonts w:ascii="Minion Pro" w:eastAsia="Times New Roman" w:hAnsi="Minion Pro" w:cs="Times New Roman"/>
                <w:color w:val="000000"/>
                <w:kern w:val="0"/>
                <w:sz w:val="18"/>
                <w:szCs w:val="18"/>
                <w:lang w:eastAsia="hr-HR"/>
                <w14:ligatures w14:val="none"/>
              </w:rPr>
            </w:pPr>
            <w:r w:rsidRPr="00AF4D51">
              <w:rPr>
                <w:rFonts w:ascii="Minion Pro" w:eastAsia="Times New Roman" w:hAnsi="Minion Pro" w:cs="Times New Roman"/>
                <w:color w:val="000000"/>
                <w:kern w:val="0"/>
                <w:sz w:val="18"/>
                <w:szCs w:val="18"/>
                <w:bdr w:val="none" w:sz="0" w:space="0" w:color="auto" w:frame="1"/>
                <w:lang w:eastAsia="hr-HR"/>
                <w14:ligatures w14:val="none"/>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78F6A5B" w14:textId="77777777" w:rsidR="00AF4D51" w:rsidRPr="00AF4D51" w:rsidRDefault="00AF4D51" w:rsidP="00AF4D51">
            <w:pPr>
              <w:spacing w:after="0" w:line="240" w:lineRule="auto"/>
              <w:rPr>
                <w:rFonts w:ascii="Minion Pro" w:eastAsia="Times New Roman" w:hAnsi="Minion Pro" w:cs="Times New Roman"/>
                <w:color w:val="000000"/>
                <w:kern w:val="0"/>
                <w:sz w:val="18"/>
                <w:szCs w:val="18"/>
                <w:lang w:eastAsia="hr-HR"/>
                <w14:ligatures w14:val="none"/>
              </w:rPr>
            </w:pPr>
            <w:r w:rsidRPr="00AF4D51">
              <w:rPr>
                <w:rFonts w:ascii="Minion Pro" w:eastAsia="Times New Roman" w:hAnsi="Minion Pro" w:cs="Times New Roman"/>
                <w:color w:val="000000"/>
                <w:kern w:val="0"/>
                <w:sz w:val="18"/>
                <w:szCs w:val="18"/>
                <w:bdr w:val="none" w:sz="0" w:space="0" w:color="auto" w:frame="1"/>
                <w:lang w:eastAsia="hr-HR"/>
                <w14:ligatures w14:val="none"/>
              </w:rPr>
              <w:t> </w:t>
            </w:r>
          </w:p>
        </w:tc>
      </w:tr>
      <w:tr w:rsidR="00AF4D51" w:rsidRPr="00AF4D51" w14:paraId="71F3C215" w14:textId="77777777" w:rsidTr="00AF4D51">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30DD48C" w14:textId="77777777" w:rsidR="00AF4D51" w:rsidRPr="00AF4D51" w:rsidRDefault="00AF4D51" w:rsidP="00AF4D51">
            <w:pPr>
              <w:spacing w:after="0" w:line="240" w:lineRule="auto"/>
              <w:rPr>
                <w:rFonts w:ascii="Minion Pro" w:eastAsia="Times New Roman" w:hAnsi="Minion Pro" w:cs="Times New Roman"/>
                <w:color w:val="000000"/>
                <w:kern w:val="0"/>
                <w:sz w:val="18"/>
                <w:szCs w:val="18"/>
                <w:lang w:eastAsia="hr-HR"/>
                <w14:ligatures w14:val="none"/>
              </w:rPr>
            </w:pPr>
            <w:r w:rsidRPr="00AF4D51">
              <w:rPr>
                <w:rFonts w:ascii="Minion Pro" w:eastAsia="Times New Roman" w:hAnsi="Minion Pro" w:cs="Times New Roman"/>
                <w:color w:val="000000"/>
                <w:kern w:val="0"/>
                <w:sz w:val="18"/>
                <w:szCs w:val="18"/>
                <w:bdr w:val="none" w:sz="0" w:space="0" w:color="auto" w:frame="1"/>
                <w:lang w:eastAsia="hr-HR"/>
                <w14:ligatures w14:val="none"/>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49FC811" w14:textId="77777777" w:rsidR="00AF4D51" w:rsidRPr="00AF4D51" w:rsidRDefault="00AF4D51" w:rsidP="00AF4D51">
            <w:pPr>
              <w:spacing w:after="0" w:line="240" w:lineRule="auto"/>
              <w:rPr>
                <w:rFonts w:ascii="Minion Pro" w:eastAsia="Times New Roman" w:hAnsi="Minion Pro" w:cs="Times New Roman"/>
                <w:color w:val="000000"/>
                <w:kern w:val="0"/>
                <w:sz w:val="18"/>
                <w:szCs w:val="18"/>
                <w:lang w:eastAsia="hr-HR"/>
                <w14:ligatures w14:val="none"/>
              </w:rPr>
            </w:pPr>
            <w:r w:rsidRPr="00AF4D51">
              <w:rPr>
                <w:rFonts w:ascii="Minion Pro" w:eastAsia="Times New Roman" w:hAnsi="Minion Pro" w:cs="Times New Roman"/>
                <w:color w:val="000000"/>
                <w:kern w:val="0"/>
                <w:sz w:val="18"/>
                <w:szCs w:val="18"/>
                <w:bdr w:val="none" w:sz="0" w:space="0" w:color="auto" w:frame="1"/>
                <w:lang w:eastAsia="hr-HR"/>
                <w14:ligatures w14:val="none"/>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0CAF96A" w14:textId="77777777" w:rsidR="00AF4D51" w:rsidRPr="00AF4D51" w:rsidRDefault="00AF4D51" w:rsidP="00AF4D51">
            <w:pPr>
              <w:spacing w:after="0" w:line="240" w:lineRule="auto"/>
              <w:rPr>
                <w:rFonts w:ascii="Minion Pro" w:eastAsia="Times New Roman" w:hAnsi="Minion Pro" w:cs="Times New Roman"/>
                <w:color w:val="000000"/>
                <w:kern w:val="0"/>
                <w:sz w:val="18"/>
                <w:szCs w:val="18"/>
                <w:lang w:eastAsia="hr-HR"/>
                <w14:ligatures w14:val="none"/>
              </w:rPr>
            </w:pPr>
            <w:r w:rsidRPr="00AF4D51">
              <w:rPr>
                <w:rFonts w:ascii="Minion Pro" w:eastAsia="Times New Roman" w:hAnsi="Minion Pro" w:cs="Times New Roman"/>
                <w:color w:val="000000"/>
                <w:kern w:val="0"/>
                <w:sz w:val="18"/>
                <w:szCs w:val="18"/>
                <w:bdr w:val="none" w:sz="0" w:space="0" w:color="auto" w:frame="1"/>
                <w:lang w:eastAsia="hr-HR"/>
                <w14:ligatures w14:val="none"/>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5CF04B2" w14:textId="77777777" w:rsidR="00AF4D51" w:rsidRPr="00AF4D51" w:rsidRDefault="00AF4D51" w:rsidP="00AF4D51">
            <w:pPr>
              <w:spacing w:after="0" w:line="240" w:lineRule="auto"/>
              <w:rPr>
                <w:rFonts w:ascii="Minion Pro" w:eastAsia="Times New Roman" w:hAnsi="Minion Pro" w:cs="Times New Roman"/>
                <w:color w:val="000000"/>
                <w:kern w:val="0"/>
                <w:sz w:val="18"/>
                <w:szCs w:val="18"/>
                <w:lang w:eastAsia="hr-HR"/>
                <w14:ligatures w14:val="none"/>
              </w:rPr>
            </w:pPr>
            <w:r w:rsidRPr="00AF4D51">
              <w:rPr>
                <w:rFonts w:ascii="Minion Pro" w:eastAsia="Times New Roman" w:hAnsi="Minion Pro" w:cs="Times New Roman"/>
                <w:color w:val="000000"/>
                <w:kern w:val="0"/>
                <w:sz w:val="18"/>
                <w:szCs w:val="18"/>
                <w:bdr w:val="none" w:sz="0" w:space="0" w:color="auto" w:frame="1"/>
                <w:lang w:eastAsia="hr-HR"/>
                <w14:ligatures w14:val="none"/>
              </w:rPr>
              <w:t> </w:t>
            </w:r>
          </w:p>
        </w:tc>
      </w:tr>
    </w:tbl>
    <w:p w14:paraId="2F69856A" w14:textId="77777777" w:rsidR="00AF4D51" w:rsidRPr="00AF4D51" w:rsidRDefault="00AF4D51" w:rsidP="00AF4D51">
      <w:pPr>
        <w:spacing w:after="0" w:line="240" w:lineRule="auto"/>
        <w:rPr>
          <w:rFonts w:ascii="Times New Roman" w:eastAsia="Times New Roman" w:hAnsi="Times New Roman" w:cs="Times New Roman"/>
          <w:kern w:val="0"/>
          <w:sz w:val="24"/>
          <w:szCs w:val="24"/>
          <w:lang w:eastAsia="hr-HR"/>
          <w14:ligatures w14:val="none"/>
        </w:rPr>
      </w:pPr>
      <w:r w:rsidRPr="00AF4D51">
        <w:rPr>
          <w:rFonts w:ascii="Minion Pro" w:eastAsia="Times New Roman" w:hAnsi="Minion Pro" w:cs="Times New Roman"/>
          <w:color w:val="000000"/>
          <w:kern w:val="0"/>
          <w:sz w:val="24"/>
          <w:szCs w:val="24"/>
          <w:lang w:eastAsia="hr-HR"/>
          <w14:ligatures w14:val="none"/>
        </w:rPr>
        <w:br/>
      </w:r>
    </w:p>
    <w:p w14:paraId="7E300FBE" w14:textId="77777777" w:rsidR="00AF4D51" w:rsidRPr="00AF4D51" w:rsidRDefault="00AF4D51" w:rsidP="00AF4D51">
      <w:pPr>
        <w:shd w:val="clear" w:color="auto" w:fill="FFFFFF"/>
        <w:spacing w:after="48" w:line="240" w:lineRule="auto"/>
        <w:textAlignment w:val="baseline"/>
        <w:rPr>
          <w:rFonts w:ascii="Times New Roman" w:eastAsia="Times New Roman" w:hAnsi="Times New Roman" w:cs="Times New Roman"/>
          <w:color w:val="231F20"/>
          <w:kern w:val="0"/>
          <w:sz w:val="24"/>
          <w:szCs w:val="24"/>
          <w:lang w:eastAsia="hr-HR"/>
          <w14:ligatures w14:val="none"/>
        </w:rPr>
      </w:pPr>
      <w:r w:rsidRPr="00AF4D51">
        <w:rPr>
          <w:rFonts w:ascii="Times New Roman" w:eastAsia="Times New Roman" w:hAnsi="Times New Roman" w:cs="Times New Roman"/>
          <w:color w:val="231F20"/>
          <w:kern w:val="0"/>
          <w:sz w:val="24"/>
          <w:szCs w:val="24"/>
          <w:lang w:eastAsia="hr-HR"/>
          <w14:ligatures w14:val="none"/>
        </w:rPr>
        <w:t>Investicijski troškovi projekta:</w:t>
      </w:r>
    </w:p>
    <w:p w14:paraId="14D8DCDE" w14:textId="77777777" w:rsidR="00AF4D51" w:rsidRPr="00AF4D51" w:rsidRDefault="00AF4D51" w:rsidP="00AF4D51">
      <w:pPr>
        <w:shd w:val="clear" w:color="auto" w:fill="FFFFFF"/>
        <w:spacing w:after="48" w:line="240" w:lineRule="auto"/>
        <w:textAlignment w:val="baseline"/>
        <w:rPr>
          <w:rFonts w:ascii="Times New Roman" w:eastAsia="Times New Roman" w:hAnsi="Times New Roman" w:cs="Times New Roman"/>
          <w:color w:val="231F20"/>
          <w:kern w:val="0"/>
          <w:sz w:val="24"/>
          <w:szCs w:val="24"/>
          <w:lang w:eastAsia="hr-HR"/>
          <w14:ligatures w14:val="none"/>
        </w:rPr>
      </w:pPr>
      <w:r w:rsidRPr="00AF4D51">
        <w:rPr>
          <w:rFonts w:ascii="Times New Roman" w:eastAsia="Times New Roman" w:hAnsi="Times New Roman" w:cs="Times New Roman"/>
          <w:color w:val="231F20"/>
          <w:kern w:val="0"/>
          <w:sz w:val="24"/>
          <w:szCs w:val="24"/>
          <w:lang w:eastAsia="hr-HR"/>
          <w14:ligatures w14:val="none"/>
        </w:rPr>
        <w:t>a) Troškovi pripreme projekta</w:t>
      </w:r>
    </w:p>
    <w:tbl>
      <w:tblPr>
        <w:tblW w:w="10655" w:type="dxa"/>
        <w:shd w:val="clear" w:color="auto" w:fill="FFFFFF"/>
        <w:tblCellMar>
          <w:left w:w="0" w:type="dxa"/>
          <w:right w:w="0" w:type="dxa"/>
        </w:tblCellMar>
        <w:tblLook w:val="04A0" w:firstRow="1" w:lastRow="0" w:firstColumn="1" w:lastColumn="0" w:noHBand="0" w:noVBand="1"/>
      </w:tblPr>
      <w:tblGrid>
        <w:gridCol w:w="2419"/>
        <w:gridCol w:w="1796"/>
        <w:gridCol w:w="1615"/>
        <w:gridCol w:w="1627"/>
        <w:gridCol w:w="1615"/>
        <w:gridCol w:w="1583"/>
      </w:tblGrid>
      <w:tr w:rsidR="00005A83" w:rsidRPr="00AF4D51" w14:paraId="524E718F" w14:textId="77777777" w:rsidTr="00581F79">
        <w:tc>
          <w:tcPr>
            <w:tcW w:w="241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E9DF967" w14:textId="77777777" w:rsidR="00AF4D51" w:rsidRPr="00AF4D51" w:rsidRDefault="00AF4D51" w:rsidP="00AF4D51">
            <w:pPr>
              <w:spacing w:after="0" w:line="240" w:lineRule="auto"/>
              <w:jc w:val="center"/>
              <w:textAlignment w:val="baseline"/>
              <w:rPr>
                <w:rFonts w:ascii="Times New Roman" w:eastAsia="Times New Roman" w:hAnsi="Times New Roman" w:cs="Times New Roman"/>
                <w:color w:val="231F20"/>
                <w:kern w:val="0"/>
                <w:sz w:val="16"/>
                <w:szCs w:val="16"/>
                <w:bdr w:val="none" w:sz="0" w:space="0" w:color="auto" w:frame="1"/>
                <w:lang w:eastAsia="hr-HR"/>
                <w14:ligatures w14:val="none"/>
              </w:rPr>
            </w:pPr>
            <w:r w:rsidRPr="00AF4D51">
              <w:rPr>
                <w:rFonts w:ascii="Times New Roman" w:eastAsia="Times New Roman" w:hAnsi="Times New Roman" w:cs="Times New Roman"/>
                <w:color w:val="231F20"/>
                <w:kern w:val="0"/>
                <w:sz w:val="16"/>
                <w:szCs w:val="16"/>
                <w:bdr w:val="none" w:sz="0" w:space="0" w:color="auto" w:frame="1"/>
                <w:lang w:eastAsia="hr-HR"/>
                <w14:ligatures w14:val="none"/>
              </w:rPr>
              <w:t>Vrsta troška</w:t>
            </w:r>
          </w:p>
          <w:p w14:paraId="6D75CC91" w14:textId="77777777" w:rsidR="00AF4D51" w:rsidRPr="00AF4D51" w:rsidRDefault="00AF4D51" w:rsidP="00AF4D51">
            <w:pPr>
              <w:spacing w:after="0" w:line="240" w:lineRule="auto"/>
              <w:jc w:val="center"/>
              <w:textAlignment w:val="baseline"/>
              <w:rPr>
                <w:rFonts w:ascii="Times New Roman" w:eastAsia="Times New Roman" w:hAnsi="Times New Roman" w:cs="Times New Roman"/>
                <w:color w:val="231F20"/>
                <w:kern w:val="0"/>
                <w:sz w:val="16"/>
                <w:szCs w:val="16"/>
                <w:bdr w:val="none" w:sz="0" w:space="0" w:color="auto" w:frame="1"/>
                <w:lang w:eastAsia="hr-HR"/>
                <w14:ligatures w14:val="none"/>
              </w:rPr>
            </w:pPr>
            <w:r w:rsidRPr="00AF4D51">
              <w:rPr>
                <w:rFonts w:ascii="Times New Roman" w:eastAsia="Times New Roman" w:hAnsi="Times New Roman" w:cs="Times New Roman"/>
                <w:color w:val="231F20"/>
                <w:kern w:val="0"/>
                <w:sz w:val="16"/>
                <w:szCs w:val="16"/>
                <w:bdr w:val="none" w:sz="0" w:space="0" w:color="auto" w:frame="1"/>
                <w:lang w:eastAsia="hr-HR"/>
                <w14:ligatures w14:val="none"/>
              </w:rPr>
              <w:t>/razraditi po vrstama/</w:t>
            </w:r>
          </w:p>
        </w:tc>
        <w:tc>
          <w:tcPr>
            <w:tcW w:w="1796"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B35C2F2" w14:textId="77777777" w:rsidR="00AF4D51" w:rsidRPr="00AF4D51" w:rsidRDefault="00AF4D51" w:rsidP="00AF4D51">
            <w:pPr>
              <w:spacing w:after="0" w:line="240" w:lineRule="auto"/>
              <w:jc w:val="center"/>
              <w:rPr>
                <w:rFonts w:ascii="Times New Roman" w:eastAsia="Times New Roman" w:hAnsi="Times New Roman" w:cs="Times New Roman"/>
                <w:color w:val="231F20"/>
                <w:kern w:val="0"/>
                <w:sz w:val="18"/>
                <w:szCs w:val="18"/>
                <w:lang w:eastAsia="hr-HR"/>
                <w14:ligatures w14:val="none"/>
              </w:rPr>
            </w:pPr>
            <w:r w:rsidRPr="00AF4D51">
              <w:rPr>
                <w:rFonts w:ascii="Minion Pro" w:eastAsia="Times New Roman" w:hAnsi="Minion Pro" w:cs="Times New Roman"/>
                <w:color w:val="231F20"/>
                <w:kern w:val="0"/>
                <w:sz w:val="18"/>
                <w:szCs w:val="18"/>
                <w:bdr w:val="none" w:sz="0" w:space="0" w:color="auto" w:frame="1"/>
                <w:lang w:eastAsia="hr-HR"/>
                <w14:ligatures w14:val="none"/>
              </w:rPr>
              <w:t>U početnoj godini n</w:t>
            </w:r>
          </w:p>
        </w:tc>
        <w:tc>
          <w:tcPr>
            <w:tcW w:w="1615"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884A9E3" w14:textId="77777777" w:rsidR="00AF4D51" w:rsidRPr="00AF4D51" w:rsidRDefault="00AF4D51" w:rsidP="00AF4D51">
            <w:pPr>
              <w:spacing w:after="0" w:line="240" w:lineRule="auto"/>
              <w:jc w:val="center"/>
              <w:rPr>
                <w:rFonts w:ascii="Times New Roman" w:eastAsia="Times New Roman" w:hAnsi="Times New Roman" w:cs="Times New Roman"/>
                <w:color w:val="231F20"/>
                <w:kern w:val="0"/>
                <w:sz w:val="18"/>
                <w:szCs w:val="18"/>
                <w:lang w:eastAsia="hr-HR"/>
                <w14:ligatures w14:val="none"/>
              </w:rPr>
            </w:pPr>
            <w:r w:rsidRPr="00AF4D51">
              <w:rPr>
                <w:rFonts w:ascii="Minion Pro" w:eastAsia="Times New Roman" w:hAnsi="Minion Pro" w:cs="Times New Roman"/>
                <w:color w:val="231F20"/>
                <w:kern w:val="0"/>
                <w:sz w:val="18"/>
                <w:szCs w:val="18"/>
                <w:bdr w:val="none" w:sz="0" w:space="0" w:color="auto" w:frame="1"/>
                <w:lang w:eastAsia="hr-HR"/>
                <w14:ligatures w14:val="none"/>
              </w:rPr>
              <w:t>U godini n+1</w:t>
            </w:r>
          </w:p>
        </w:tc>
        <w:tc>
          <w:tcPr>
            <w:tcW w:w="162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476397D" w14:textId="77777777" w:rsidR="00AF4D51" w:rsidRPr="00AF4D51" w:rsidRDefault="00AF4D51" w:rsidP="00AF4D51">
            <w:pPr>
              <w:spacing w:after="0" w:line="240" w:lineRule="auto"/>
              <w:jc w:val="center"/>
              <w:rPr>
                <w:rFonts w:ascii="Times New Roman" w:eastAsia="Times New Roman" w:hAnsi="Times New Roman" w:cs="Times New Roman"/>
                <w:color w:val="231F20"/>
                <w:kern w:val="0"/>
                <w:sz w:val="18"/>
                <w:szCs w:val="18"/>
                <w:lang w:eastAsia="hr-HR"/>
                <w14:ligatures w14:val="none"/>
              </w:rPr>
            </w:pPr>
            <w:r w:rsidRPr="00AF4D51">
              <w:rPr>
                <w:rFonts w:ascii="Minion Pro" w:eastAsia="Times New Roman" w:hAnsi="Minion Pro" w:cs="Times New Roman"/>
                <w:color w:val="231F20"/>
                <w:kern w:val="0"/>
                <w:sz w:val="18"/>
                <w:szCs w:val="18"/>
                <w:bdr w:val="none" w:sz="0" w:space="0" w:color="auto" w:frame="1"/>
                <w:lang w:eastAsia="hr-HR"/>
                <w14:ligatures w14:val="none"/>
              </w:rPr>
              <w:t>U godini n+2</w:t>
            </w:r>
          </w:p>
        </w:tc>
        <w:tc>
          <w:tcPr>
            <w:tcW w:w="1615"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68849F3" w14:textId="77777777" w:rsidR="00AF4D51" w:rsidRPr="00AF4D51" w:rsidRDefault="00AF4D51" w:rsidP="00AF4D51">
            <w:pPr>
              <w:spacing w:after="0" w:line="240" w:lineRule="auto"/>
              <w:jc w:val="center"/>
              <w:rPr>
                <w:rFonts w:ascii="Times New Roman" w:eastAsia="Times New Roman" w:hAnsi="Times New Roman" w:cs="Times New Roman"/>
                <w:color w:val="231F20"/>
                <w:kern w:val="0"/>
                <w:sz w:val="18"/>
                <w:szCs w:val="18"/>
                <w:lang w:eastAsia="hr-HR"/>
                <w14:ligatures w14:val="none"/>
              </w:rPr>
            </w:pPr>
            <w:r w:rsidRPr="00AF4D51">
              <w:rPr>
                <w:rFonts w:ascii="Minion Pro" w:eastAsia="Times New Roman" w:hAnsi="Minion Pro" w:cs="Times New Roman"/>
                <w:color w:val="231F20"/>
                <w:kern w:val="0"/>
                <w:sz w:val="18"/>
                <w:szCs w:val="18"/>
                <w:bdr w:val="none" w:sz="0" w:space="0" w:color="auto" w:frame="1"/>
                <w:lang w:eastAsia="hr-HR"/>
                <w14:ligatures w14:val="none"/>
              </w:rPr>
              <w:t>U godini n+3</w:t>
            </w:r>
          </w:p>
        </w:tc>
        <w:tc>
          <w:tcPr>
            <w:tcW w:w="158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589CB70" w14:textId="77777777" w:rsidR="00AF4D51" w:rsidRPr="00AF4D51" w:rsidRDefault="00AF4D51" w:rsidP="00AF4D51">
            <w:pPr>
              <w:spacing w:after="0" w:line="240" w:lineRule="auto"/>
              <w:jc w:val="center"/>
              <w:rPr>
                <w:rFonts w:ascii="Times New Roman" w:eastAsia="Times New Roman" w:hAnsi="Times New Roman" w:cs="Times New Roman"/>
                <w:color w:val="231F20"/>
                <w:kern w:val="0"/>
                <w:sz w:val="18"/>
                <w:szCs w:val="18"/>
                <w:lang w:eastAsia="hr-HR"/>
                <w14:ligatures w14:val="none"/>
              </w:rPr>
            </w:pPr>
            <w:r w:rsidRPr="00AF4D51">
              <w:rPr>
                <w:rFonts w:ascii="Minion Pro" w:eastAsia="Times New Roman" w:hAnsi="Minion Pro" w:cs="Times New Roman"/>
                <w:color w:val="231F20"/>
                <w:kern w:val="0"/>
                <w:sz w:val="18"/>
                <w:szCs w:val="18"/>
                <w:bdr w:val="none" w:sz="0" w:space="0" w:color="auto" w:frame="1"/>
                <w:lang w:eastAsia="hr-HR"/>
                <w14:ligatures w14:val="none"/>
              </w:rPr>
              <w:t>U godini n+…</w:t>
            </w:r>
          </w:p>
        </w:tc>
      </w:tr>
      <w:tr w:rsidR="00005A83" w:rsidRPr="00AF4D51" w14:paraId="6C117B06" w14:textId="77777777" w:rsidTr="001504AE">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26676E0A" w14:textId="7D88E771" w:rsidR="00AF4D51" w:rsidRPr="0039582D" w:rsidRDefault="00AF4D51" w:rsidP="00AF4D51">
            <w:pPr>
              <w:spacing w:after="0" w:line="240" w:lineRule="auto"/>
              <w:rPr>
                <w:rFonts w:ascii="Minion Pro" w:eastAsia="Times New Roman" w:hAnsi="Minion Pro" w:cs="Times New Roman"/>
                <w:color w:val="FF0000"/>
                <w:kern w:val="0"/>
                <w:sz w:val="18"/>
                <w:szCs w:val="18"/>
                <w:lang w:eastAsia="hr-HR"/>
                <w14:ligatures w14:val="none"/>
              </w:rPr>
            </w:pPr>
            <w:bookmarkStart w:id="6" w:name="_Hlk178837438"/>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68F54F78" w14:textId="334F1FEF" w:rsidR="00AF4D51" w:rsidRPr="0039582D" w:rsidRDefault="00AF4D51" w:rsidP="00AF4D51">
            <w:pPr>
              <w:spacing w:after="0" w:line="240" w:lineRule="auto"/>
              <w:rPr>
                <w:rFonts w:ascii="Minion Pro" w:eastAsia="Times New Roman" w:hAnsi="Minion Pro" w:cs="Times New Roman"/>
                <w:color w:val="FF0000"/>
                <w:kern w:val="0"/>
                <w:sz w:val="18"/>
                <w:szCs w:val="18"/>
                <w:lang w:eastAsia="hr-HR"/>
                <w14:ligatures w14:val="none"/>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25F6A6A1" w14:textId="634A453D" w:rsidR="00AF4D51" w:rsidRPr="0039582D" w:rsidRDefault="00AF4D51" w:rsidP="00AF4D51">
            <w:pPr>
              <w:spacing w:after="0" w:line="240" w:lineRule="auto"/>
              <w:rPr>
                <w:rFonts w:ascii="Minion Pro" w:eastAsia="Times New Roman" w:hAnsi="Minion Pro" w:cs="Times New Roman"/>
                <w:color w:val="FF0000"/>
                <w:kern w:val="0"/>
                <w:sz w:val="18"/>
                <w:szCs w:val="18"/>
                <w:lang w:eastAsia="hr-HR"/>
                <w14:ligatures w14:val="none"/>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026347E2" w14:textId="7FDD2E68" w:rsidR="00AF4D51" w:rsidRPr="0039582D" w:rsidRDefault="00AF4D51" w:rsidP="00AF4D51">
            <w:pPr>
              <w:spacing w:after="0" w:line="240" w:lineRule="auto"/>
              <w:rPr>
                <w:rFonts w:ascii="Minion Pro" w:eastAsia="Times New Roman" w:hAnsi="Minion Pro" w:cs="Times New Roman"/>
                <w:color w:val="FF0000"/>
                <w:kern w:val="0"/>
                <w:sz w:val="18"/>
                <w:szCs w:val="18"/>
                <w:lang w:eastAsia="hr-HR"/>
                <w14:ligatures w14:val="none"/>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5C950F7" w14:textId="77777777" w:rsidR="00AF4D51" w:rsidRPr="00AF4D51" w:rsidRDefault="00AF4D51" w:rsidP="00AF4D51">
            <w:pPr>
              <w:spacing w:after="0" w:line="240" w:lineRule="auto"/>
              <w:rPr>
                <w:rFonts w:ascii="Minion Pro" w:eastAsia="Times New Roman" w:hAnsi="Minion Pro" w:cs="Times New Roman"/>
                <w:color w:val="000000"/>
                <w:kern w:val="0"/>
                <w:sz w:val="18"/>
                <w:szCs w:val="18"/>
                <w:lang w:eastAsia="hr-HR"/>
                <w14:ligatures w14:val="none"/>
              </w:rPr>
            </w:pPr>
            <w:r w:rsidRPr="00AF4D51">
              <w:rPr>
                <w:rFonts w:ascii="Minion Pro" w:eastAsia="Times New Roman" w:hAnsi="Minion Pro" w:cs="Times New Roman"/>
                <w:color w:val="000000"/>
                <w:kern w:val="0"/>
                <w:sz w:val="18"/>
                <w:szCs w:val="18"/>
                <w:bdr w:val="none" w:sz="0" w:space="0" w:color="auto" w:frame="1"/>
                <w:lang w:eastAsia="hr-HR"/>
                <w14:ligatures w14:val="none"/>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733DF7D" w14:textId="77777777" w:rsidR="00AF4D51" w:rsidRPr="00AF4D51" w:rsidRDefault="00AF4D51" w:rsidP="00AF4D51">
            <w:pPr>
              <w:spacing w:after="0" w:line="240" w:lineRule="auto"/>
              <w:rPr>
                <w:rFonts w:ascii="Minion Pro" w:eastAsia="Times New Roman" w:hAnsi="Minion Pro" w:cs="Times New Roman"/>
                <w:color w:val="000000"/>
                <w:kern w:val="0"/>
                <w:sz w:val="18"/>
                <w:szCs w:val="18"/>
                <w:lang w:eastAsia="hr-HR"/>
                <w14:ligatures w14:val="none"/>
              </w:rPr>
            </w:pPr>
            <w:r w:rsidRPr="00AF4D51">
              <w:rPr>
                <w:rFonts w:ascii="Minion Pro" w:eastAsia="Times New Roman" w:hAnsi="Minion Pro" w:cs="Times New Roman"/>
                <w:color w:val="000000"/>
                <w:kern w:val="0"/>
                <w:sz w:val="18"/>
                <w:szCs w:val="18"/>
                <w:bdr w:val="none" w:sz="0" w:space="0" w:color="auto" w:frame="1"/>
                <w:lang w:eastAsia="hr-HR"/>
                <w14:ligatures w14:val="none"/>
              </w:rPr>
              <w:t> </w:t>
            </w:r>
          </w:p>
        </w:tc>
      </w:tr>
      <w:tr w:rsidR="00005A83" w:rsidRPr="00AF4D51" w14:paraId="321FB1E3" w14:textId="77777777" w:rsidTr="001504AE">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75A9935B" w14:textId="68D454A3" w:rsidR="00AF4D51" w:rsidRPr="0039582D" w:rsidRDefault="00AF4D51" w:rsidP="00AF4D51">
            <w:pPr>
              <w:spacing w:after="0" w:line="240" w:lineRule="auto"/>
              <w:rPr>
                <w:rFonts w:ascii="Minion Pro" w:eastAsia="Times New Roman" w:hAnsi="Minion Pro" w:cs="Times New Roman"/>
                <w:color w:val="FF0000"/>
                <w:kern w:val="0"/>
                <w:sz w:val="18"/>
                <w:szCs w:val="18"/>
                <w:lang w:eastAsia="hr-HR"/>
                <w14:ligatures w14:val="none"/>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058705C5" w14:textId="3F84E866" w:rsidR="00AF4D51" w:rsidRPr="0039582D" w:rsidRDefault="00AF4D51" w:rsidP="00AF4D51">
            <w:pPr>
              <w:spacing w:after="0" w:line="240" w:lineRule="auto"/>
              <w:rPr>
                <w:rFonts w:ascii="Minion Pro" w:eastAsia="Times New Roman" w:hAnsi="Minion Pro" w:cs="Times New Roman"/>
                <w:color w:val="FF0000"/>
                <w:kern w:val="0"/>
                <w:sz w:val="18"/>
                <w:szCs w:val="18"/>
                <w:lang w:eastAsia="hr-HR"/>
                <w14:ligatures w14:val="none"/>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27F505D9" w14:textId="6159725B" w:rsidR="00AF4D51" w:rsidRPr="0039582D" w:rsidRDefault="00AF4D51" w:rsidP="00AF4D51">
            <w:pPr>
              <w:spacing w:after="0" w:line="240" w:lineRule="auto"/>
              <w:rPr>
                <w:rFonts w:ascii="Minion Pro" w:eastAsia="Times New Roman" w:hAnsi="Minion Pro" w:cs="Times New Roman"/>
                <w:color w:val="FF0000"/>
                <w:kern w:val="0"/>
                <w:sz w:val="18"/>
                <w:szCs w:val="18"/>
                <w:lang w:eastAsia="hr-HR"/>
                <w14:ligatures w14:val="none"/>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7DEE20E8" w14:textId="771E52BF" w:rsidR="00AF4D51" w:rsidRPr="0039582D" w:rsidRDefault="00AF4D51" w:rsidP="00AF4D51">
            <w:pPr>
              <w:spacing w:after="0" w:line="240" w:lineRule="auto"/>
              <w:rPr>
                <w:rFonts w:ascii="Minion Pro" w:eastAsia="Times New Roman" w:hAnsi="Minion Pro" w:cs="Times New Roman"/>
                <w:color w:val="FF0000"/>
                <w:kern w:val="0"/>
                <w:sz w:val="18"/>
                <w:szCs w:val="18"/>
                <w:lang w:eastAsia="hr-HR"/>
                <w14:ligatures w14:val="none"/>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37164A2" w14:textId="77777777" w:rsidR="00AF4D51" w:rsidRPr="00AF4D51" w:rsidRDefault="00AF4D51" w:rsidP="00AF4D51">
            <w:pPr>
              <w:spacing w:after="0" w:line="240" w:lineRule="auto"/>
              <w:rPr>
                <w:rFonts w:ascii="Minion Pro" w:eastAsia="Times New Roman" w:hAnsi="Minion Pro" w:cs="Times New Roman"/>
                <w:color w:val="000000"/>
                <w:kern w:val="0"/>
                <w:sz w:val="18"/>
                <w:szCs w:val="18"/>
                <w:lang w:eastAsia="hr-HR"/>
                <w14:ligatures w14:val="none"/>
              </w:rPr>
            </w:pPr>
            <w:r w:rsidRPr="00AF4D51">
              <w:rPr>
                <w:rFonts w:ascii="Minion Pro" w:eastAsia="Times New Roman" w:hAnsi="Minion Pro" w:cs="Times New Roman"/>
                <w:color w:val="000000"/>
                <w:kern w:val="0"/>
                <w:sz w:val="18"/>
                <w:szCs w:val="18"/>
                <w:bdr w:val="none" w:sz="0" w:space="0" w:color="auto" w:frame="1"/>
                <w:lang w:eastAsia="hr-HR"/>
                <w14:ligatures w14:val="none"/>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02E7A8A" w14:textId="77777777" w:rsidR="00AF4D51" w:rsidRPr="00AF4D51" w:rsidRDefault="00AF4D51" w:rsidP="00AF4D51">
            <w:pPr>
              <w:spacing w:after="0" w:line="240" w:lineRule="auto"/>
              <w:rPr>
                <w:rFonts w:ascii="Minion Pro" w:eastAsia="Times New Roman" w:hAnsi="Minion Pro" w:cs="Times New Roman"/>
                <w:color w:val="000000"/>
                <w:kern w:val="0"/>
                <w:sz w:val="18"/>
                <w:szCs w:val="18"/>
                <w:lang w:eastAsia="hr-HR"/>
                <w14:ligatures w14:val="none"/>
              </w:rPr>
            </w:pPr>
            <w:r w:rsidRPr="00AF4D51">
              <w:rPr>
                <w:rFonts w:ascii="Minion Pro" w:eastAsia="Times New Roman" w:hAnsi="Minion Pro" w:cs="Times New Roman"/>
                <w:color w:val="000000"/>
                <w:kern w:val="0"/>
                <w:sz w:val="18"/>
                <w:szCs w:val="18"/>
                <w:bdr w:val="none" w:sz="0" w:space="0" w:color="auto" w:frame="1"/>
                <w:lang w:eastAsia="hr-HR"/>
                <w14:ligatures w14:val="none"/>
              </w:rPr>
              <w:t> </w:t>
            </w:r>
          </w:p>
        </w:tc>
      </w:tr>
      <w:bookmarkEnd w:id="6"/>
      <w:tr w:rsidR="00005A83" w:rsidRPr="00AF4D51" w14:paraId="0DD875FB" w14:textId="77777777" w:rsidTr="001504AE">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03C0C965" w14:textId="0AA9FF08" w:rsidR="00581F79" w:rsidRPr="0039582D" w:rsidRDefault="00581F79" w:rsidP="007D1637">
            <w:pPr>
              <w:spacing w:after="0" w:line="240" w:lineRule="auto"/>
              <w:rPr>
                <w:rFonts w:ascii="Minion Pro" w:eastAsia="Times New Roman" w:hAnsi="Minion Pro" w:cs="Times New Roman"/>
                <w:color w:val="FF0000"/>
                <w:kern w:val="0"/>
                <w:sz w:val="18"/>
                <w:szCs w:val="18"/>
                <w:bdr w:val="none" w:sz="0" w:space="0" w:color="auto" w:frame="1"/>
                <w:lang w:eastAsia="hr-HR"/>
                <w14:ligatures w14:val="none"/>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15FAD16E" w14:textId="39519ABC" w:rsidR="00581F79" w:rsidRPr="0039582D" w:rsidRDefault="00581F79" w:rsidP="007D1637">
            <w:pPr>
              <w:spacing w:after="0" w:line="240" w:lineRule="auto"/>
              <w:rPr>
                <w:rFonts w:ascii="Minion Pro" w:eastAsia="Times New Roman" w:hAnsi="Minion Pro" w:cs="Times New Roman"/>
                <w:color w:val="FF0000"/>
                <w:kern w:val="0"/>
                <w:sz w:val="18"/>
                <w:szCs w:val="18"/>
                <w:bdr w:val="none" w:sz="0" w:space="0" w:color="auto" w:frame="1"/>
                <w:lang w:eastAsia="hr-HR"/>
                <w14:ligatures w14:val="none"/>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5241231B" w14:textId="368577CC" w:rsidR="00581F79" w:rsidRPr="0039582D" w:rsidRDefault="00581F79" w:rsidP="007D1637">
            <w:pPr>
              <w:spacing w:after="0" w:line="240" w:lineRule="auto"/>
              <w:rPr>
                <w:rFonts w:ascii="Minion Pro" w:eastAsia="Times New Roman" w:hAnsi="Minion Pro" w:cs="Times New Roman"/>
                <w:color w:val="FF0000"/>
                <w:kern w:val="0"/>
                <w:sz w:val="18"/>
                <w:szCs w:val="18"/>
                <w:bdr w:val="none" w:sz="0" w:space="0" w:color="auto" w:frame="1"/>
                <w:lang w:eastAsia="hr-HR"/>
                <w14:ligatures w14:val="none"/>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27EC9ADA" w14:textId="4347DA10" w:rsidR="00581F79" w:rsidRPr="0039582D" w:rsidRDefault="00581F79" w:rsidP="007D1637">
            <w:pPr>
              <w:spacing w:after="0" w:line="240" w:lineRule="auto"/>
              <w:rPr>
                <w:rFonts w:ascii="Minion Pro" w:eastAsia="Times New Roman" w:hAnsi="Minion Pro" w:cs="Times New Roman"/>
                <w:color w:val="FF0000"/>
                <w:kern w:val="0"/>
                <w:sz w:val="18"/>
                <w:szCs w:val="18"/>
                <w:bdr w:val="none" w:sz="0" w:space="0" w:color="auto" w:frame="1"/>
                <w:lang w:eastAsia="hr-HR"/>
                <w14:ligatures w14:val="none"/>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AFD6115" w14:textId="77777777" w:rsidR="00581F79" w:rsidRPr="00581F79" w:rsidRDefault="00581F79" w:rsidP="007D1637">
            <w:pPr>
              <w:spacing w:after="0" w:line="240" w:lineRule="auto"/>
              <w:rPr>
                <w:rFonts w:ascii="Minion Pro" w:eastAsia="Times New Roman" w:hAnsi="Minion Pro" w:cs="Times New Roman"/>
                <w:color w:val="000000"/>
                <w:kern w:val="0"/>
                <w:sz w:val="18"/>
                <w:szCs w:val="18"/>
                <w:bdr w:val="none" w:sz="0" w:space="0" w:color="auto" w:frame="1"/>
                <w:lang w:eastAsia="hr-HR"/>
                <w14:ligatures w14:val="none"/>
              </w:rPr>
            </w:pPr>
            <w:r w:rsidRPr="00AF4D51">
              <w:rPr>
                <w:rFonts w:ascii="Minion Pro" w:eastAsia="Times New Roman" w:hAnsi="Minion Pro" w:cs="Times New Roman"/>
                <w:color w:val="000000"/>
                <w:kern w:val="0"/>
                <w:sz w:val="18"/>
                <w:szCs w:val="18"/>
                <w:bdr w:val="none" w:sz="0" w:space="0" w:color="auto" w:frame="1"/>
                <w:lang w:eastAsia="hr-HR"/>
                <w14:ligatures w14:val="none"/>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5822BD6" w14:textId="77777777" w:rsidR="00581F79" w:rsidRPr="00581F79" w:rsidRDefault="00581F79" w:rsidP="007D1637">
            <w:pPr>
              <w:spacing w:after="0" w:line="240" w:lineRule="auto"/>
              <w:rPr>
                <w:rFonts w:ascii="Minion Pro" w:eastAsia="Times New Roman" w:hAnsi="Minion Pro" w:cs="Times New Roman"/>
                <w:color w:val="000000"/>
                <w:kern w:val="0"/>
                <w:sz w:val="18"/>
                <w:szCs w:val="18"/>
                <w:bdr w:val="none" w:sz="0" w:space="0" w:color="auto" w:frame="1"/>
                <w:lang w:eastAsia="hr-HR"/>
                <w14:ligatures w14:val="none"/>
              </w:rPr>
            </w:pPr>
            <w:r w:rsidRPr="00AF4D51">
              <w:rPr>
                <w:rFonts w:ascii="Minion Pro" w:eastAsia="Times New Roman" w:hAnsi="Minion Pro" w:cs="Times New Roman"/>
                <w:color w:val="000000"/>
                <w:kern w:val="0"/>
                <w:sz w:val="18"/>
                <w:szCs w:val="18"/>
                <w:bdr w:val="none" w:sz="0" w:space="0" w:color="auto" w:frame="1"/>
                <w:lang w:eastAsia="hr-HR"/>
                <w14:ligatures w14:val="none"/>
              </w:rPr>
              <w:t> </w:t>
            </w:r>
          </w:p>
        </w:tc>
      </w:tr>
      <w:tr w:rsidR="00005A83" w:rsidRPr="00AF4D51" w14:paraId="46B37EDE" w14:textId="77777777" w:rsidTr="001504AE">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4432CB5E" w14:textId="779B5E37" w:rsidR="00581F79" w:rsidRPr="0039582D" w:rsidRDefault="00581F79" w:rsidP="007D1637">
            <w:pPr>
              <w:spacing w:after="0" w:line="240" w:lineRule="auto"/>
              <w:rPr>
                <w:rFonts w:ascii="Minion Pro" w:eastAsia="Times New Roman" w:hAnsi="Minion Pro" w:cs="Times New Roman"/>
                <w:color w:val="FF0000"/>
                <w:kern w:val="0"/>
                <w:sz w:val="18"/>
                <w:szCs w:val="18"/>
                <w:bdr w:val="none" w:sz="0" w:space="0" w:color="auto" w:frame="1"/>
                <w:lang w:eastAsia="hr-HR"/>
                <w14:ligatures w14:val="none"/>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6BB09CED" w14:textId="2DA03EF1" w:rsidR="00581F79" w:rsidRPr="0039582D" w:rsidRDefault="00581F79" w:rsidP="007D1637">
            <w:pPr>
              <w:spacing w:after="0" w:line="240" w:lineRule="auto"/>
              <w:rPr>
                <w:rFonts w:ascii="Minion Pro" w:eastAsia="Times New Roman" w:hAnsi="Minion Pro" w:cs="Times New Roman"/>
                <w:color w:val="FF0000"/>
                <w:kern w:val="0"/>
                <w:sz w:val="18"/>
                <w:szCs w:val="18"/>
                <w:bdr w:val="none" w:sz="0" w:space="0" w:color="auto" w:frame="1"/>
                <w:lang w:eastAsia="hr-HR"/>
                <w14:ligatures w14:val="none"/>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718130BF" w14:textId="23E5454C" w:rsidR="00581F79" w:rsidRPr="0039582D" w:rsidRDefault="00581F79" w:rsidP="007D1637">
            <w:pPr>
              <w:spacing w:after="0" w:line="240" w:lineRule="auto"/>
              <w:rPr>
                <w:rFonts w:ascii="Minion Pro" w:eastAsia="Times New Roman" w:hAnsi="Minion Pro" w:cs="Times New Roman"/>
                <w:color w:val="FF0000"/>
                <w:kern w:val="0"/>
                <w:sz w:val="18"/>
                <w:szCs w:val="18"/>
                <w:bdr w:val="none" w:sz="0" w:space="0" w:color="auto" w:frame="1"/>
                <w:lang w:eastAsia="hr-HR"/>
                <w14:ligatures w14:val="none"/>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04380AF3" w14:textId="36A99C7D" w:rsidR="00581F79" w:rsidRPr="0039582D" w:rsidRDefault="00581F79" w:rsidP="007D1637">
            <w:pPr>
              <w:spacing w:after="0" w:line="240" w:lineRule="auto"/>
              <w:rPr>
                <w:rFonts w:ascii="Minion Pro" w:eastAsia="Times New Roman" w:hAnsi="Minion Pro" w:cs="Times New Roman"/>
                <w:color w:val="FF0000"/>
                <w:kern w:val="0"/>
                <w:sz w:val="18"/>
                <w:szCs w:val="18"/>
                <w:bdr w:val="none" w:sz="0" w:space="0" w:color="auto" w:frame="1"/>
                <w:lang w:eastAsia="hr-HR"/>
                <w14:ligatures w14:val="none"/>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508AD9E" w14:textId="77777777" w:rsidR="00581F79" w:rsidRPr="00581F79" w:rsidRDefault="00581F79" w:rsidP="007D1637">
            <w:pPr>
              <w:spacing w:after="0" w:line="240" w:lineRule="auto"/>
              <w:rPr>
                <w:rFonts w:ascii="Minion Pro" w:eastAsia="Times New Roman" w:hAnsi="Minion Pro" w:cs="Times New Roman"/>
                <w:color w:val="000000"/>
                <w:kern w:val="0"/>
                <w:sz w:val="18"/>
                <w:szCs w:val="18"/>
                <w:bdr w:val="none" w:sz="0" w:space="0" w:color="auto" w:frame="1"/>
                <w:lang w:eastAsia="hr-HR"/>
                <w14:ligatures w14:val="none"/>
              </w:rPr>
            </w:pPr>
            <w:r w:rsidRPr="00AF4D51">
              <w:rPr>
                <w:rFonts w:ascii="Minion Pro" w:eastAsia="Times New Roman" w:hAnsi="Minion Pro" w:cs="Times New Roman"/>
                <w:color w:val="000000"/>
                <w:kern w:val="0"/>
                <w:sz w:val="18"/>
                <w:szCs w:val="18"/>
                <w:bdr w:val="none" w:sz="0" w:space="0" w:color="auto" w:frame="1"/>
                <w:lang w:eastAsia="hr-HR"/>
                <w14:ligatures w14:val="none"/>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8F98014" w14:textId="77777777" w:rsidR="00581F79" w:rsidRPr="00581F79" w:rsidRDefault="00581F79" w:rsidP="007D1637">
            <w:pPr>
              <w:spacing w:after="0" w:line="240" w:lineRule="auto"/>
              <w:rPr>
                <w:rFonts w:ascii="Minion Pro" w:eastAsia="Times New Roman" w:hAnsi="Minion Pro" w:cs="Times New Roman"/>
                <w:color w:val="000000"/>
                <w:kern w:val="0"/>
                <w:sz w:val="18"/>
                <w:szCs w:val="18"/>
                <w:bdr w:val="none" w:sz="0" w:space="0" w:color="auto" w:frame="1"/>
                <w:lang w:eastAsia="hr-HR"/>
                <w14:ligatures w14:val="none"/>
              </w:rPr>
            </w:pPr>
            <w:r w:rsidRPr="00AF4D51">
              <w:rPr>
                <w:rFonts w:ascii="Minion Pro" w:eastAsia="Times New Roman" w:hAnsi="Minion Pro" w:cs="Times New Roman"/>
                <w:color w:val="000000"/>
                <w:kern w:val="0"/>
                <w:sz w:val="18"/>
                <w:szCs w:val="18"/>
                <w:bdr w:val="none" w:sz="0" w:space="0" w:color="auto" w:frame="1"/>
                <w:lang w:eastAsia="hr-HR"/>
                <w14:ligatures w14:val="none"/>
              </w:rPr>
              <w:t> </w:t>
            </w:r>
          </w:p>
        </w:tc>
      </w:tr>
    </w:tbl>
    <w:p w14:paraId="04F81C52" w14:textId="77777777" w:rsidR="00AF4D51" w:rsidRPr="00AF4D51" w:rsidRDefault="00AF4D51" w:rsidP="00AF4D51">
      <w:pPr>
        <w:spacing w:after="0" w:line="240" w:lineRule="auto"/>
        <w:rPr>
          <w:rFonts w:ascii="Times New Roman" w:eastAsia="Times New Roman" w:hAnsi="Times New Roman" w:cs="Times New Roman"/>
          <w:kern w:val="0"/>
          <w:sz w:val="24"/>
          <w:szCs w:val="24"/>
          <w:lang w:eastAsia="hr-HR"/>
          <w14:ligatures w14:val="none"/>
        </w:rPr>
      </w:pPr>
      <w:r w:rsidRPr="00AF4D51">
        <w:rPr>
          <w:rFonts w:ascii="Minion Pro" w:eastAsia="Times New Roman" w:hAnsi="Minion Pro" w:cs="Times New Roman"/>
          <w:color w:val="000000"/>
          <w:kern w:val="0"/>
          <w:sz w:val="24"/>
          <w:szCs w:val="24"/>
          <w:lang w:eastAsia="hr-HR"/>
          <w14:ligatures w14:val="none"/>
        </w:rPr>
        <w:br/>
      </w:r>
    </w:p>
    <w:p w14:paraId="3D633AE0" w14:textId="77777777" w:rsidR="00AF4D51" w:rsidRPr="00AF4D51" w:rsidRDefault="00AF4D51" w:rsidP="00AF4D51">
      <w:pPr>
        <w:shd w:val="clear" w:color="auto" w:fill="FFFFFF"/>
        <w:spacing w:after="48" w:line="240" w:lineRule="auto"/>
        <w:textAlignment w:val="baseline"/>
        <w:rPr>
          <w:rFonts w:ascii="Times New Roman" w:eastAsia="Times New Roman" w:hAnsi="Times New Roman" w:cs="Times New Roman"/>
          <w:color w:val="231F20"/>
          <w:kern w:val="0"/>
          <w:sz w:val="24"/>
          <w:szCs w:val="24"/>
          <w:lang w:eastAsia="hr-HR"/>
          <w14:ligatures w14:val="none"/>
        </w:rPr>
      </w:pPr>
      <w:r w:rsidRPr="00AF4D51">
        <w:rPr>
          <w:rFonts w:ascii="Times New Roman" w:eastAsia="Times New Roman" w:hAnsi="Times New Roman" w:cs="Times New Roman"/>
          <w:color w:val="231F20"/>
          <w:kern w:val="0"/>
          <w:sz w:val="24"/>
          <w:szCs w:val="24"/>
          <w:lang w:eastAsia="hr-HR"/>
          <w14:ligatures w14:val="none"/>
        </w:rPr>
        <w:t>b) Troškovi provedbe projekta</w:t>
      </w:r>
    </w:p>
    <w:tbl>
      <w:tblPr>
        <w:tblW w:w="10655" w:type="dxa"/>
        <w:shd w:val="clear" w:color="auto" w:fill="FFFFFF"/>
        <w:tblCellMar>
          <w:left w:w="0" w:type="dxa"/>
          <w:right w:w="0" w:type="dxa"/>
        </w:tblCellMar>
        <w:tblLook w:val="04A0" w:firstRow="1" w:lastRow="0" w:firstColumn="1" w:lastColumn="0" w:noHBand="0" w:noVBand="1"/>
      </w:tblPr>
      <w:tblGrid>
        <w:gridCol w:w="1697"/>
        <w:gridCol w:w="4775"/>
        <w:gridCol w:w="1258"/>
        <w:gridCol w:w="1103"/>
        <w:gridCol w:w="1103"/>
        <w:gridCol w:w="719"/>
      </w:tblGrid>
      <w:tr w:rsidR="001504AE" w:rsidRPr="00AF4D51" w14:paraId="26240AAE" w14:textId="77777777" w:rsidTr="001504AE">
        <w:tc>
          <w:tcPr>
            <w:tcW w:w="168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2D668FC" w14:textId="77777777" w:rsidR="00AF4D51" w:rsidRPr="00AF4D51" w:rsidRDefault="00AF4D51" w:rsidP="00AF4D51">
            <w:pPr>
              <w:spacing w:after="0" w:line="240" w:lineRule="auto"/>
              <w:jc w:val="center"/>
              <w:rPr>
                <w:rFonts w:ascii="Times New Roman" w:eastAsia="Times New Roman" w:hAnsi="Times New Roman" w:cs="Times New Roman"/>
                <w:color w:val="231F20"/>
                <w:kern w:val="0"/>
                <w:sz w:val="18"/>
                <w:szCs w:val="18"/>
                <w:lang w:eastAsia="hr-HR"/>
                <w14:ligatures w14:val="none"/>
              </w:rPr>
            </w:pPr>
            <w:r w:rsidRPr="00AF4D51">
              <w:rPr>
                <w:rFonts w:ascii="Minion Pro" w:eastAsia="Times New Roman" w:hAnsi="Minion Pro" w:cs="Times New Roman"/>
                <w:color w:val="231F20"/>
                <w:kern w:val="0"/>
                <w:sz w:val="18"/>
                <w:szCs w:val="18"/>
                <w:bdr w:val="none" w:sz="0" w:space="0" w:color="auto" w:frame="1"/>
                <w:lang w:eastAsia="hr-HR"/>
                <w14:ligatures w14:val="none"/>
              </w:rPr>
              <w:t>Izvor</w:t>
            </w:r>
            <w:r w:rsidRPr="00AF4D51">
              <w:rPr>
                <w:rFonts w:ascii="Minion Pro" w:eastAsia="Times New Roman" w:hAnsi="Minion Pro" w:cs="Times New Roman"/>
                <w:color w:val="231F20"/>
                <w:kern w:val="0"/>
                <w:sz w:val="18"/>
                <w:szCs w:val="18"/>
                <w:bdr w:val="none" w:sz="0" w:space="0" w:color="auto" w:frame="1"/>
                <w:lang w:eastAsia="hr-HR"/>
                <w14:ligatures w14:val="none"/>
              </w:rPr>
              <w:br/>
              <w:t>financiranja:</w:t>
            </w:r>
          </w:p>
        </w:tc>
        <w:tc>
          <w:tcPr>
            <w:tcW w:w="4716"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6865B93" w14:textId="77777777" w:rsidR="00AF4D51" w:rsidRPr="00AF4D51" w:rsidRDefault="00AF4D51" w:rsidP="00AF4D51">
            <w:pPr>
              <w:spacing w:after="0" w:line="240" w:lineRule="auto"/>
              <w:jc w:val="center"/>
              <w:textAlignment w:val="baseline"/>
              <w:rPr>
                <w:rFonts w:ascii="Times New Roman" w:eastAsia="Times New Roman" w:hAnsi="Times New Roman" w:cs="Times New Roman"/>
                <w:color w:val="231F20"/>
                <w:kern w:val="0"/>
                <w:sz w:val="16"/>
                <w:szCs w:val="16"/>
                <w:bdr w:val="none" w:sz="0" w:space="0" w:color="auto" w:frame="1"/>
                <w:lang w:eastAsia="hr-HR"/>
                <w14:ligatures w14:val="none"/>
              </w:rPr>
            </w:pPr>
            <w:r w:rsidRPr="00AF4D51">
              <w:rPr>
                <w:rFonts w:ascii="Times New Roman" w:eastAsia="Times New Roman" w:hAnsi="Times New Roman" w:cs="Times New Roman"/>
                <w:color w:val="231F20"/>
                <w:kern w:val="0"/>
                <w:sz w:val="16"/>
                <w:szCs w:val="16"/>
                <w:bdr w:val="none" w:sz="0" w:space="0" w:color="auto" w:frame="1"/>
                <w:lang w:eastAsia="hr-HR"/>
                <w14:ligatures w14:val="none"/>
              </w:rPr>
              <w:t>Vrsta troška</w:t>
            </w:r>
          </w:p>
          <w:p w14:paraId="3B73C994" w14:textId="77777777" w:rsidR="00AF4D51" w:rsidRPr="00AF4D51" w:rsidRDefault="00AF4D51" w:rsidP="00AF4D51">
            <w:pPr>
              <w:spacing w:after="0" w:line="240" w:lineRule="auto"/>
              <w:jc w:val="center"/>
              <w:textAlignment w:val="baseline"/>
              <w:rPr>
                <w:rFonts w:ascii="Times New Roman" w:eastAsia="Times New Roman" w:hAnsi="Times New Roman" w:cs="Times New Roman"/>
                <w:color w:val="231F20"/>
                <w:kern w:val="0"/>
                <w:sz w:val="16"/>
                <w:szCs w:val="16"/>
                <w:bdr w:val="none" w:sz="0" w:space="0" w:color="auto" w:frame="1"/>
                <w:lang w:eastAsia="hr-HR"/>
                <w14:ligatures w14:val="none"/>
              </w:rPr>
            </w:pPr>
            <w:r w:rsidRPr="00AF4D51">
              <w:rPr>
                <w:rFonts w:ascii="Times New Roman" w:eastAsia="Times New Roman" w:hAnsi="Times New Roman" w:cs="Times New Roman"/>
                <w:color w:val="231F20"/>
                <w:kern w:val="0"/>
                <w:sz w:val="16"/>
                <w:szCs w:val="16"/>
                <w:bdr w:val="none" w:sz="0" w:space="0" w:color="auto" w:frame="1"/>
                <w:lang w:eastAsia="hr-HR"/>
                <w14:ligatures w14:val="none"/>
              </w:rPr>
              <w:t>/razraditi po vrstama/</w:t>
            </w:r>
          </w:p>
        </w:tc>
        <w:tc>
          <w:tcPr>
            <w:tcW w:w="127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4090EED" w14:textId="77777777" w:rsidR="00AF4D51" w:rsidRPr="00AF4D51" w:rsidRDefault="00AF4D51" w:rsidP="00AF4D51">
            <w:pPr>
              <w:spacing w:after="0" w:line="240" w:lineRule="auto"/>
              <w:jc w:val="center"/>
              <w:rPr>
                <w:rFonts w:ascii="Times New Roman" w:eastAsia="Times New Roman" w:hAnsi="Times New Roman" w:cs="Times New Roman"/>
                <w:color w:val="231F20"/>
                <w:kern w:val="0"/>
                <w:sz w:val="18"/>
                <w:szCs w:val="18"/>
                <w:lang w:eastAsia="hr-HR"/>
                <w14:ligatures w14:val="none"/>
              </w:rPr>
            </w:pPr>
            <w:r w:rsidRPr="00AF4D51">
              <w:rPr>
                <w:rFonts w:ascii="Minion Pro" w:eastAsia="Times New Roman" w:hAnsi="Minion Pro" w:cs="Times New Roman"/>
                <w:color w:val="231F20"/>
                <w:kern w:val="0"/>
                <w:sz w:val="18"/>
                <w:szCs w:val="18"/>
                <w:bdr w:val="none" w:sz="0" w:space="0" w:color="auto" w:frame="1"/>
                <w:lang w:eastAsia="hr-HR"/>
                <w14:ligatures w14:val="none"/>
              </w:rPr>
              <w:t>U početnoj godini n</w:t>
            </w:r>
          </w:p>
        </w:tc>
        <w:tc>
          <w:tcPr>
            <w:tcW w:w="110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A8E83F9" w14:textId="77777777" w:rsidR="00AF4D51" w:rsidRPr="00AF4D51" w:rsidRDefault="00AF4D51" w:rsidP="00AF4D51">
            <w:pPr>
              <w:spacing w:after="0" w:line="240" w:lineRule="auto"/>
              <w:jc w:val="center"/>
              <w:rPr>
                <w:rFonts w:ascii="Times New Roman" w:eastAsia="Times New Roman" w:hAnsi="Times New Roman" w:cs="Times New Roman"/>
                <w:color w:val="231F20"/>
                <w:kern w:val="0"/>
                <w:sz w:val="18"/>
                <w:szCs w:val="18"/>
                <w:lang w:eastAsia="hr-HR"/>
                <w14:ligatures w14:val="none"/>
              </w:rPr>
            </w:pPr>
            <w:r w:rsidRPr="00AF4D51">
              <w:rPr>
                <w:rFonts w:ascii="Minion Pro" w:eastAsia="Times New Roman" w:hAnsi="Minion Pro" w:cs="Times New Roman"/>
                <w:color w:val="231F20"/>
                <w:kern w:val="0"/>
                <w:sz w:val="18"/>
                <w:szCs w:val="18"/>
                <w:bdr w:val="none" w:sz="0" w:space="0" w:color="auto" w:frame="1"/>
                <w:lang w:eastAsia="hr-HR"/>
                <w14:ligatures w14:val="none"/>
              </w:rPr>
              <w:t>U godini n+1</w:t>
            </w:r>
          </w:p>
        </w:tc>
        <w:tc>
          <w:tcPr>
            <w:tcW w:w="110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869B42F" w14:textId="77777777" w:rsidR="00AF4D51" w:rsidRPr="00AF4D51" w:rsidRDefault="00AF4D51" w:rsidP="00AF4D51">
            <w:pPr>
              <w:spacing w:after="0" w:line="240" w:lineRule="auto"/>
              <w:jc w:val="center"/>
              <w:rPr>
                <w:rFonts w:ascii="Times New Roman" w:eastAsia="Times New Roman" w:hAnsi="Times New Roman" w:cs="Times New Roman"/>
                <w:color w:val="231F20"/>
                <w:kern w:val="0"/>
                <w:sz w:val="18"/>
                <w:szCs w:val="18"/>
                <w:lang w:eastAsia="hr-HR"/>
                <w14:ligatures w14:val="none"/>
              </w:rPr>
            </w:pPr>
            <w:r w:rsidRPr="00AF4D51">
              <w:rPr>
                <w:rFonts w:ascii="Minion Pro" w:eastAsia="Times New Roman" w:hAnsi="Minion Pro" w:cs="Times New Roman"/>
                <w:color w:val="231F20"/>
                <w:kern w:val="0"/>
                <w:sz w:val="18"/>
                <w:szCs w:val="18"/>
                <w:bdr w:val="none" w:sz="0" w:space="0" w:color="auto" w:frame="1"/>
                <w:lang w:eastAsia="hr-HR"/>
                <w14:ligatures w14:val="none"/>
              </w:rPr>
              <w:t>U godini n+2</w:t>
            </w:r>
          </w:p>
        </w:tc>
        <w:tc>
          <w:tcPr>
            <w:tcW w:w="76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A3248E9" w14:textId="77777777" w:rsidR="00AF4D51" w:rsidRPr="00AF4D51" w:rsidRDefault="00AF4D51" w:rsidP="00AF4D51">
            <w:pPr>
              <w:spacing w:after="0" w:line="240" w:lineRule="auto"/>
              <w:jc w:val="center"/>
              <w:rPr>
                <w:rFonts w:ascii="Times New Roman" w:eastAsia="Times New Roman" w:hAnsi="Times New Roman" w:cs="Times New Roman"/>
                <w:color w:val="231F20"/>
                <w:kern w:val="0"/>
                <w:sz w:val="18"/>
                <w:szCs w:val="18"/>
                <w:lang w:eastAsia="hr-HR"/>
                <w14:ligatures w14:val="none"/>
              </w:rPr>
            </w:pPr>
            <w:r w:rsidRPr="00AF4D51">
              <w:rPr>
                <w:rFonts w:ascii="Minion Pro" w:eastAsia="Times New Roman" w:hAnsi="Minion Pro" w:cs="Times New Roman"/>
                <w:color w:val="231F20"/>
                <w:kern w:val="0"/>
                <w:sz w:val="18"/>
                <w:szCs w:val="18"/>
                <w:bdr w:val="none" w:sz="0" w:space="0" w:color="auto" w:frame="1"/>
                <w:lang w:eastAsia="hr-HR"/>
                <w14:ligatures w14:val="none"/>
              </w:rPr>
              <w:t>U godini n+…</w:t>
            </w:r>
          </w:p>
        </w:tc>
      </w:tr>
      <w:tr w:rsidR="001504AE" w:rsidRPr="00AF4D51" w14:paraId="548A0F96" w14:textId="77777777" w:rsidTr="00AF4D51">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FBA8E9A" w14:textId="304B2EE6" w:rsidR="001504AE" w:rsidRPr="00AF4D51" w:rsidRDefault="001504AE" w:rsidP="001504AE">
            <w:pPr>
              <w:spacing w:after="0" w:line="240" w:lineRule="auto"/>
              <w:rPr>
                <w:rFonts w:ascii="Minion Pro" w:eastAsia="Times New Roman" w:hAnsi="Minion Pro" w:cs="Times New Roman"/>
                <w:color w:val="000000"/>
                <w:kern w:val="0"/>
                <w:sz w:val="18"/>
                <w:szCs w:val="18"/>
                <w:lang w:eastAsia="hr-HR"/>
                <w14:ligatures w14:val="none"/>
              </w:rPr>
            </w:pPr>
            <w:r>
              <w:rPr>
                <w:rFonts w:ascii="Minion Pro" w:eastAsia="Times New Roman" w:hAnsi="Minion Pro" w:cs="Times New Roman"/>
                <w:color w:val="000000"/>
                <w:kern w:val="0"/>
                <w:sz w:val="18"/>
                <w:szCs w:val="18"/>
                <w:bdr w:val="none" w:sz="0" w:space="0" w:color="auto" w:frame="1"/>
                <w:lang w:eastAsia="hr-HR"/>
                <w14:ligatures w14:val="none"/>
              </w:rPr>
              <w:t>Osječko-baranjska županija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2FD782C" w14:textId="5C923154" w:rsidR="001504AE" w:rsidRPr="001504AE" w:rsidRDefault="001504AE" w:rsidP="001504AE">
            <w:pPr>
              <w:spacing w:after="0" w:line="240" w:lineRule="auto"/>
              <w:rPr>
                <w:rFonts w:ascii="Minion Pro" w:eastAsia="Times New Roman" w:hAnsi="Minion Pro" w:cs="Times New Roman"/>
                <w:kern w:val="0"/>
                <w:sz w:val="18"/>
                <w:szCs w:val="18"/>
                <w:lang w:eastAsia="hr-HR"/>
                <w14:ligatures w14:val="none"/>
              </w:rPr>
            </w:pPr>
            <w:r w:rsidRPr="001504AE">
              <w:rPr>
                <w:rFonts w:ascii="Minion Pro" w:eastAsia="Times New Roman" w:hAnsi="Minion Pro" w:cs="Times New Roman"/>
                <w:kern w:val="0"/>
                <w:sz w:val="18"/>
                <w:szCs w:val="18"/>
                <w:bdr w:val="none" w:sz="0" w:space="0" w:color="auto" w:frame="1"/>
                <w:lang w:eastAsia="hr-HR"/>
                <w14:ligatures w14:val="none"/>
              </w:rPr>
              <w:t>Građevinski radovi – demontaža tavana i krova, zidanje i novi krov</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0F7FBBD" w14:textId="35354828" w:rsidR="001504AE" w:rsidRPr="001504AE" w:rsidRDefault="001504AE" w:rsidP="001504AE">
            <w:pPr>
              <w:spacing w:after="0" w:line="240" w:lineRule="auto"/>
              <w:rPr>
                <w:rFonts w:ascii="Minion Pro" w:eastAsia="Times New Roman" w:hAnsi="Minion Pro" w:cs="Times New Roman"/>
                <w:kern w:val="0"/>
                <w:sz w:val="18"/>
                <w:szCs w:val="18"/>
                <w:lang w:eastAsia="hr-HR"/>
                <w14:ligatures w14:val="none"/>
              </w:rPr>
            </w:pPr>
            <w:r w:rsidRPr="001504AE">
              <w:rPr>
                <w:rFonts w:ascii="Minion Pro" w:eastAsia="Times New Roman" w:hAnsi="Minion Pro" w:cs="Times New Roman"/>
                <w:kern w:val="0"/>
                <w:sz w:val="18"/>
                <w:szCs w:val="18"/>
                <w:bdr w:val="none" w:sz="0" w:space="0" w:color="auto" w:frame="1"/>
                <w:lang w:eastAsia="hr-HR"/>
                <w14:ligatures w14:val="none"/>
              </w:rPr>
              <w:t> 1.000.000,00</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4814DA4" w14:textId="77777777" w:rsidR="001504AE" w:rsidRPr="001504AE" w:rsidRDefault="001504AE" w:rsidP="001504AE">
            <w:pPr>
              <w:spacing w:after="0" w:line="240" w:lineRule="auto"/>
              <w:rPr>
                <w:rFonts w:ascii="Minion Pro" w:eastAsia="Times New Roman" w:hAnsi="Minion Pro" w:cs="Times New Roman"/>
                <w:kern w:val="0"/>
                <w:sz w:val="18"/>
                <w:szCs w:val="18"/>
                <w:lang w:eastAsia="hr-HR"/>
                <w14:ligatures w14:val="none"/>
              </w:rPr>
            </w:pPr>
            <w:r w:rsidRPr="001504AE">
              <w:rPr>
                <w:rFonts w:ascii="Minion Pro" w:eastAsia="Times New Roman" w:hAnsi="Minion Pro" w:cs="Times New Roman"/>
                <w:kern w:val="0"/>
                <w:sz w:val="18"/>
                <w:szCs w:val="18"/>
                <w:bdr w:val="none" w:sz="0" w:space="0" w:color="auto" w:frame="1"/>
                <w:lang w:eastAsia="hr-HR"/>
                <w14:ligatures w14:val="none"/>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F8C4719" w14:textId="77777777" w:rsidR="001504AE" w:rsidRPr="001504AE" w:rsidRDefault="001504AE" w:rsidP="001504AE">
            <w:pPr>
              <w:spacing w:after="0" w:line="240" w:lineRule="auto"/>
              <w:rPr>
                <w:rFonts w:ascii="Minion Pro" w:eastAsia="Times New Roman" w:hAnsi="Minion Pro" w:cs="Times New Roman"/>
                <w:kern w:val="0"/>
                <w:sz w:val="18"/>
                <w:szCs w:val="18"/>
                <w:lang w:eastAsia="hr-HR"/>
                <w14:ligatures w14:val="none"/>
              </w:rPr>
            </w:pPr>
            <w:r w:rsidRPr="001504AE">
              <w:rPr>
                <w:rFonts w:ascii="Minion Pro" w:eastAsia="Times New Roman" w:hAnsi="Minion Pro" w:cs="Times New Roman"/>
                <w:kern w:val="0"/>
                <w:sz w:val="18"/>
                <w:szCs w:val="18"/>
                <w:bdr w:val="none" w:sz="0" w:space="0" w:color="auto" w:frame="1"/>
                <w:lang w:eastAsia="hr-HR"/>
                <w14:ligatures w14:val="none"/>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3905E9B" w14:textId="77777777" w:rsidR="001504AE" w:rsidRPr="001504AE" w:rsidRDefault="001504AE" w:rsidP="001504AE">
            <w:pPr>
              <w:spacing w:after="0" w:line="240" w:lineRule="auto"/>
              <w:rPr>
                <w:rFonts w:ascii="Minion Pro" w:eastAsia="Times New Roman" w:hAnsi="Minion Pro" w:cs="Times New Roman"/>
                <w:kern w:val="0"/>
                <w:sz w:val="18"/>
                <w:szCs w:val="18"/>
                <w:lang w:eastAsia="hr-HR"/>
                <w14:ligatures w14:val="none"/>
              </w:rPr>
            </w:pPr>
            <w:r w:rsidRPr="001504AE">
              <w:rPr>
                <w:rFonts w:ascii="Minion Pro" w:eastAsia="Times New Roman" w:hAnsi="Minion Pro" w:cs="Times New Roman"/>
                <w:kern w:val="0"/>
                <w:sz w:val="18"/>
                <w:szCs w:val="18"/>
                <w:bdr w:val="none" w:sz="0" w:space="0" w:color="auto" w:frame="1"/>
                <w:lang w:eastAsia="hr-HR"/>
                <w14:ligatures w14:val="none"/>
              </w:rPr>
              <w:t> </w:t>
            </w:r>
          </w:p>
        </w:tc>
      </w:tr>
      <w:tr w:rsidR="001504AE" w:rsidRPr="00AF4D51" w14:paraId="0F76BFF2" w14:textId="77777777" w:rsidTr="00790E3B">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hideMark/>
          </w:tcPr>
          <w:p w14:paraId="4F84DEEF" w14:textId="084858EB" w:rsidR="001504AE" w:rsidRPr="00AF4D51" w:rsidRDefault="001504AE" w:rsidP="001504AE">
            <w:pPr>
              <w:spacing w:after="0" w:line="240" w:lineRule="auto"/>
              <w:rPr>
                <w:rFonts w:ascii="Minion Pro" w:eastAsia="Times New Roman" w:hAnsi="Minion Pro" w:cs="Times New Roman"/>
                <w:color w:val="000000"/>
                <w:kern w:val="0"/>
                <w:sz w:val="18"/>
                <w:szCs w:val="18"/>
                <w:lang w:eastAsia="hr-HR"/>
                <w14:ligatures w14:val="none"/>
              </w:rPr>
            </w:pPr>
            <w:r w:rsidRPr="006700B1">
              <w:rPr>
                <w:rFonts w:ascii="Minion Pro" w:eastAsia="Times New Roman" w:hAnsi="Minion Pro" w:cs="Times New Roman"/>
                <w:color w:val="000000"/>
                <w:kern w:val="0"/>
                <w:sz w:val="18"/>
                <w:szCs w:val="18"/>
                <w:bdr w:val="none" w:sz="0" w:space="0" w:color="auto" w:frame="1"/>
                <w:lang w:eastAsia="hr-HR"/>
                <w14:ligatures w14:val="none"/>
              </w:rPr>
              <w:t>Osječko-baranjska županija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76950D0" w14:textId="6577C308" w:rsidR="001504AE" w:rsidRPr="001504AE" w:rsidRDefault="001504AE" w:rsidP="001504AE">
            <w:pPr>
              <w:spacing w:after="0" w:line="240" w:lineRule="auto"/>
              <w:rPr>
                <w:rFonts w:ascii="Minion Pro" w:eastAsia="Times New Roman" w:hAnsi="Minion Pro" w:cs="Times New Roman"/>
                <w:kern w:val="0"/>
                <w:sz w:val="18"/>
                <w:szCs w:val="18"/>
                <w:lang w:eastAsia="hr-HR"/>
                <w14:ligatures w14:val="none"/>
              </w:rPr>
            </w:pPr>
            <w:r w:rsidRPr="001504AE">
              <w:rPr>
                <w:rFonts w:ascii="Minion Pro" w:eastAsia="Times New Roman" w:hAnsi="Minion Pro" w:cs="Times New Roman"/>
                <w:kern w:val="0"/>
                <w:sz w:val="18"/>
                <w:szCs w:val="18"/>
                <w:bdr w:val="none" w:sz="0" w:space="0" w:color="auto" w:frame="1"/>
                <w:lang w:eastAsia="hr-HR"/>
                <w14:ligatures w14:val="none"/>
              </w:rPr>
              <w:t> Građevinski radovi – rješenje postojećih stubišta i ugradnja novih dizala, izvođenje svih instalacija i novih radova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E4E1B2B" w14:textId="77777777" w:rsidR="001504AE" w:rsidRPr="001504AE" w:rsidRDefault="001504AE" w:rsidP="001504AE">
            <w:pPr>
              <w:spacing w:after="0" w:line="240" w:lineRule="auto"/>
              <w:rPr>
                <w:rFonts w:ascii="Minion Pro" w:eastAsia="Times New Roman" w:hAnsi="Minion Pro" w:cs="Times New Roman"/>
                <w:kern w:val="0"/>
                <w:sz w:val="18"/>
                <w:szCs w:val="18"/>
                <w:lang w:eastAsia="hr-HR"/>
                <w14:ligatures w14:val="none"/>
              </w:rPr>
            </w:pPr>
            <w:r w:rsidRPr="001504AE">
              <w:rPr>
                <w:rFonts w:ascii="Minion Pro" w:eastAsia="Times New Roman" w:hAnsi="Minion Pro" w:cs="Times New Roman"/>
                <w:kern w:val="0"/>
                <w:sz w:val="18"/>
                <w:szCs w:val="18"/>
                <w:bdr w:val="none" w:sz="0" w:space="0" w:color="auto" w:frame="1"/>
                <w:lang w:eastAsia="hr-HR"/>
                <w14:ligatures w14:val="none"/>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5753821" w14:textId="01ABBA1F" w:rsidR="001504AE" w:rsidRPr="001504AE" w:rsidRDefault="001504AE" w:rsidP="001504AE">
            <w:pPr>
              <w:spacing w:after="0" w:line="240" w:lineRule="auto"/>
              <w:rPr>
                <w:rFonts w:ascii="Minion Pro" w:eastAsia="Times New Roman" w:hAnsi="Minion Pro" w:cs="Times New Roman"/>
                <w:kern w:val="0"/>
                <w:sz w:val="18"/>
                <w:szCs w:val="18"/>
                <w:lang w:eastAsia="hr-HR"/>
                <w14:ligatures w14:val="none"/>
              </w:rPr>
            </w:pPr>
            <w:r w:rsidRPr="001504AE">
              <w:rPr>
                <w:rFonts w:ascii="Minion Pro" w:eastAsia="Times New Roman" w:hAnsi="Minion Pro" w:cs="Times New Roman"/>
                <w:kern w:val="0"/>
                <w:sz w:val="18"/>
                <w:szCs w:val="18"/>
                <w:bdr w:val="none" w:sz="0" w:space="0" w:color="auto" w:frame="1"/>
                <w:lang w:eastAsia="hr-HR"/>
                <w14:ligatures w14:val="none"/>
              </w:rPr>
              <w:t> 500.000,00</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CF73F54" w14:textId="5147A335" w:rsidR="001504AE" w:rsidRPr="001504AE" w:rsidRDefault="001504AE" w:rsidP="001504AE">
            <w:pPr>
              <w:spacing w:after="0" w:line="240" w:lineRule="auto"/>
              <w:rPr>
                <w:rFonts w:ascii="Minion Pro" w:eastAsia="Times New Roman" w:hAnsi="Minion Pro" w:cs="Times New Roman"/>
                <w:kern w:val="0"/>
                <w:sz w:val="18"/>
                <w:szCs w:val="18"/>
                <w:lang w:eastAsia="hr-HR"/>
                <w14:ligatures w14:val="none"/>
              </w:rPr>
            </w:pPr>
            <w:r w:rsidRPr="001504AE">
              <w:rPr>
                <w:rFonts w:ascii="Minion Pro" w:eastAsia="Times New Roman" w:hAnsi="Minion Pro" w:cs="Times New Roman"/>
                <w:kern w:val="0"/>
                <w:sz w:val="18"/>
                <w:szCs w:val="18"/>
                <w:bdr w:val="none" w:sz="0" w:space="0" w:color="auto" w:frame="1"/>
                <w:lang w:eastAsia="hr-HR"/>
                <w14:ligatures w14:val="none"/>
              </w:rPr>
              <w:t>500.000,00 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4453E60" w14:textId="77777777" w:rsidR="001504AE" w:rsidRPr="001504AE" w:rsidRDefault="001504AE" w:rsidP="001504AE">
            <w:pPr>
              <w:spacing w:after="0" w:line="240" w:lineRule="auto"/>
              <w:rPr>
                <w:rFonts w:ascii="Minion Pro" w:eastAsia="Times New Roman" w:hAnsi="Minion Pro" w:cs="Times New Roman"/>
                <w:kern w:val="0"/>
                <w:sz w:val="18"/>
                <w:szCs w:val="18"/>
                <w:lang w:eastAsia="hr-HR"/>
                <w14:ligatures w14:val="none"/>
              </w:rPr>
            </w:pPr>
            <w:r w:rsidRPr="001504AE">
              <w:rPr>
                <w:rFonts w:ascii="Minion Pro" w:eastAsia="Times New Roman" w:hAnsi="Minion Pro" w:cs="Times New Roman"/>
                <w:kern w:val="0"/>
                <w:sz w:val="18"/>
                <w:szCs w:val="18"/>
                <w:bdr w:val="none" w:sz="0" w:space="0" w:color="auto" w:frame="1"/>
                <w:lang w:eastAsia="hr-HR"/>
                <w14:ligatures w14:val="none"/>
              </w:rPr>
              <w:t> </w:t>
            </w:r>
          </w:p>
        </w:tc>
      </w:tr>
      <w:tr w:rsidR="001504AE" w:rsidRPr="00AF4D51" w14:paraId="19731990" w14:textId="77777777" w:rsidTr="00790E3B">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hideMark/>
          </w:tcPr>
          <w:p w14:paraId="59AE5CF0" w14:textId="2BFF1A85" w:rsidR="001504AE" w:rsidRPr="00AF4D51" w:rsidRDefault="001504AE" w:rsidP="001504AE">
            <w:pPr>
              <w:spacing w:after="0" w:line="240" w:lineRule="auto"/>
              <w:rPr>
                <w:rFonts w:ascii="Minion Pro" w:eastAsia="Times New Roman" w:hAnsi="Minion Pro" w:cs="Times New Roman"/>
                <w:color w:val="000000"/>
                <w:kern w:val="0"/>
                <w:sz w:val="18"/>
                <w:szCs w:val="18"/>
                <w:lang w:eastAsia="hr-HR"/>
                <w14:ligatures w14:val="none"/>
              </w:rPr>
            </w:pPr>
            <w:r w:rsidRPr="006700B1">
              <w:rPr>
                <w:rFonts w:ascii="Minion Pro" w:eastAsia="Times New Roman" w:hAnsi="Minion Pro" w:cs="Times New Roman"/>
                <w:color w:val="000000"/>
                <w:kern w:val="0"/>
                <w:sz w:val="18"/>
                <w:szCs w:val="18"/>
                <w:bdr w:val="none" w:sz="0" w:space="0" w:color="auto" w:frame="1"/>
                <w:lang w:eastAsia="hr-HR"/>
                <w14:ligatures w14:val="none"/>
              </w:rPr>
              <w:lastRenderedPageBreak/>
              <w:t>Osječko-baranjska županija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1303B9B" w14:textId="1A4F8DF0" w:rsidR="001504AE" w:rsidRPr="001504AE" w:rsidRDefault="001504AE" w:rsidP="001504AE">
            <w:pPr>
              <w:spacing w:after="0" w:line="240" w:lineRule="auto"/>
              <w:rPr>
                <w:rFonts w:ascii="Minion Pro" w:eastAsia="Times New Roman" w:hAnsi="Minion Pro" w:cs="Times New Roman"/>
                <w:kern w:val="0"/>
                <w:sz w:val="18"/>
                <w:szCs w:val="18"/>
                <w:lang w:eastAsia="hr-HR"/>
                <w14:ligatures w14:val="none"/>
              </w:rPr>
            </w:pPr>
            <w:r w:rsidRPr="001504AE">
              <w:rPr>
                <w:rFonts w:ascii="Minion Pro" w:eastAsia="Times New Roman" w:hAnsi="Minion Pro" w:cs="Times New Roman"/>
                <w:kern w:val="0"/>
                <w:sz w:val="18"/>
                <w:szCs w:val="18"/>
                <w:bdr w:val="none" w:sz="0" w:space="0" w:color="auto" w:frame="1"/>
                <w:lang w:eastAsia="hr-HR"/>
                <w14:ligatures w14:val="none"/>
              </w:rPr>
              <w:t> Građevinski radovi – izrada svih podova i fasade, završni radovi</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26B69AD" w14:textId="77777777" w:rsidR="001504AE" w:rsidRPr="001504AE" w:rsidRDefault="001504AE" w:rsidP="001504AE">
            <w:pPr>
              <w:spacing w:after="0" w:line="240" w:lineRule="auto"/>
              <w:rPr>
                <w:rFonts w:ascii="Minion Pro" w:eastAsia="Times New Roman" w:hAnsi="Minion Pro" w:cs="Times New Roman"/>
                <w:kern w:val="0"/>
                <w:sz w:val="18"/>
                <w:szCs w:val="18"/>
                <w:lang w:eastAsia="hr-HR"/>
                <w14:ligatures w14:val="none"/>
              </w:rPr>
            </w:pPr>
            <w:r w:rsidRPr="001504AE">
              <w:rPr>
                <w:rFonts w:ascii="Minion Pro" w:eastAsia="Times New Roman" w:hAnsi="Minion Pro" w:cs="Times New Roman"/>
                <w:kern w:val="0"/>
                <w:sz w:val="18"/>
                <w:szCs w:val="18"/>
                <w:bdr w:val="none" w:sz="0" w:space="0" w:color="auto" w:frame="1"/>
                <w:lang w:eastAsia="hr-HR"/>
                <w14:ligatures w14:val="none"/>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DC1C672" w14:textId="610C2D93" w:rsidR="001504AE" w:rsidRPr="001504AE" w:rsidRDefault="001504AE" w:rsidP="001504AE">
            <w:pPr>
              <w:spacing w:after="0" w:line="240" w:lineRule="auto"/>
              <w:rPr>
                <w:rFonts w:ascii="Minion Pro" w:eastAsia="Times New Roman" w:hAnsi="Minion Pro" w:cs="Times New Roman"/>
                <w:kern w:val="0"/>
                <w:sz w:val="18"/>
                <w:szCs w:val="18"/>
                <w:lang w:eastAsia="hr-HR"/>
                <w14:ligatures w14:val="none"/>
              </w:rPr>
            </w:pPr>
            <w:r w:rsidRPr="001504AE">
              <w:rPr>
                <w:rFonts w:ascii="Minion Pro" w:eastAsia="Times New Roman" w:hAnsi="Minion Pro" w:cs="Times New Roman"/>
                <w:kern w:val="0"/>
                <w:sz w:val="18"/>
                <w:szCs w:val="18"/>
                <w:bdr w:val="none" w:sz="0" w:space="0" w:color="auto" w:frame="1"/>
                <w:lang w:eastAsia="hr-HR"/>
                <w14:ligatures w14:val="none"/>
              </w:rPr>
              <w:t> 500.000,00</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DE6F0E3" w14:textId="5995618B" w:rsidR="001504AE" w:rsidRPr="001504AE" w:rsidRDefault="001504AE" w:rsidP="001504AE">
            <w:pPr>
              <w:spacing w:after="0" w:line="240" w:lineRule="auto"/>
              <w:rPr>
                <w:rFonts w:ascii="Minion Pro" w:eastAsia="Times New Roman" w:hAnsi="Minion Pro" w:cs="Times New Roman"/>
                <w:kern w:val="0"/>
                <w:sz w:val="18"/>
                <w:szCs w:val="18"/>
                <w:lang w:eastAsia="hr-HR"/>
                <w14:ligatures w14:val="none"/>
              </w:rPr>
            </w:pPr>
            <w:r w:rsidRPr="001504AE">
              <w:rPr>
                <w:rFonts w:ascii="Minion Pro" w:eastAsia="Times New Roman" w:hAnsi="Minion Pro" w:cs="Times New Roman"/>
                <w:kern w:val="0"/>
                <w:sz w:val="18"/>
                <w:szCs w:val="18"/>
                <w:bdr w:val="none" w:sz="0" w:space="0" w:color="auto" w:frame="1"/>
                <w:lang w:eastAsia="hr-HR"/>
                <w14:ligatures w14:val="none"/>
              </w:rPr>
              <w:t> 250.000,00</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FB40D67" w14:textId="77777777" w:rsidR="001504AE" w:rsidRPr="001504AE" w:rsidRDefault="001504AE" w:rsidP="001504AE">
            <w:pPr>
              <w:spacing w:after="0" w:line="240" w:lineRule="auto"/>
              <w:rPr>
                <w:rFonts w:ascii="Minion Pro" w:eastAsia="Times New Roman" w:hAnsi="Minion Pro" w:cs="Times New Roman"/>
                <w:kern w:val="0"/>
                <w:sz w:val="18"/>
                <w:szCs w:val="18"/>
                <w:lang w:eastAsia="hr-HR"/>
                <w14:ligatures w14:val="none"/>
              </w:rPr>
            </w:pPr>
            <w:r w:rsidRPr="001504AE">
              <w:rPr>
                <w:rFonts w:ascii="Minion Pro" w:eastAsia="Times New Roman" w:hAnsi="Minion Pro" w:cs="Times New Roman"/>
                <w:kern w:val="0"/>
                <w:sz w:val="18"/>
                <w:szCs w:val="18"/>
                <w:bdr w:val="none" w:sz="0" w:space="0" w:color="auto" w:frame="1"/>
                <w:lang w:eastAsia="hr-HR"/>
                <w14:ligatures w14:val="none"/>
              </w:rPr>
              <w:t> </w:t>
            </w:r>
          </w:p>
        </w:tc>
      </w:tr>
      <w:tr w:rsidR="001504AE" w:rsidRPr="00AF4D51" w14:paraId="511CCDE8" w14:textId="77777777" w:rsidTr="00790E3B">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hideMark/>
          </w:tcPr>
          <w:p w14:paraId="6FA8676D" w14:textId="19967450" w:rsidR="001504AE" w:rsidRPr="00AF4D51" w:rsidRDefault="001504AE" w:rsidP="001504AE">
            <w:pPr>
              <w:spacing w:after="0" w:line="240" w:lineRule="auto"/>
              <w:rPr>
                <w:rFonts w:ascii="Minion Pro" w:eastAsia="Times New Roman" w:hAnsi="Minion Pro" w:cs="Times New Roman"/>
                <w:color w:val="000000"/>
                <w:kern w:val="0"/>
                <w:sz w:val="18"/>
                <w:szCs w:val="18"/>
                <w:lang w:eastAsia="hr-HR"/>
                <w14:ligatures w14:val="none"/>
              </w:rPr>
            </w:pPr>
            <w:r w:rsidRPr="006700B1">
              <w:rPr>
                <w:rFonts w:ascii="Minion Pro" w:eastAsia="Times New Roman" w:hAnsi="Minion Pro" w:cs="Times New Roman"/>
                <w:color w:val="000000"/>
                <w:kern w:val="0"/>
                <w:sz w:val="18"/>
                <w:szCs w:val="18"/>
                <w:bdr w:val="none" w:sz="0" w:space="0" w:color="auto" w:frame="1"/>
                <w:lang w:eastAsia="hr-HR"/>
                <w14:ligatures w14:val="none"/>
              </w:rPr>
              <w:t>Osječko-baranjska županija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A94B0B1" w14:textId="4D482F4A" w:rsidR="001504AE" w:rsidRPr="001504AE" w:rsidRDefault="001504AE" w:rsidP="001504AE">
            <w:pPr>
              <w:spacing w:after="0" w:line="240" w:lineRule="auto"/>
              <w:rPr>
                <w:rFonts w:ascii="Minion Pro" w:eastAsia="Times New Roman" w:hAnsi="Minion Pro" w:cs="Times New Roman"/>
                <w:kern w:val="0"/>
                <w:sz w:val="18"/>
                <w:szCs w:val="18"/>
                <w:lang w:eastAsia="hr-HR"/>
                <w14:ligatures w14:val="none"/>
              </w:rPr>
            </w:pPr>
            <w:r w:rsidRPr="001504AE">
              <w:rPr>
                <w:rFonts w:ascii="Minion Pro" w:eastAsia="Times New Roman" w:hAnsi="Minion Pro" w:cs="Times New Roman"/>
                <w:kern w:val="0"/>
                <w:sz w:val="18"/>
                <w:szCs w:val="18"/>
                <w:bdr w:val="none" w:sz="0" w:space="0" w:color="auto" w:frame="1"/>
                <w:lang w:eastAsia="hr-HR"/>
                <w14:ligatures w14:val="none"/>
              </w:rPr>
              <w:t> Opremanje objekta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54B45F4" w14:textId="77777777" w:rsidR="001504AE" w:rsidRPr="001504AE" w:rsidRDefault="001504AE" w:rsidP="001504AE">
            <w:pPr>
              <w:spacing w:after="0" w:line="240" w:lineRule="auto"/>
              <w:rPr>
                <w:rFonts w:ascii="Minion Pro" w:eastAsia="Times New Roman" w:hAnsi="Minion Pro" w:cs="Times New Roman"/>
                <w:kern w:val="0"/>
                <w:sz w:val="18"/>
                <w:szCs w:val="18"/>
                <w:lang w:eastAsia="hr-HR"/>
                <w14:ligatures w14:val="none"/>
              </w:rPr>
            </w:pPr>
            <w:r w:rsidRPr="001504AE">
              <w:rPr>
                <w:rFonts w:ascii="Minion Pro" w:eastAsia="Times New Roman" w:hAnsi="Minion Pro" w:cs="Times New Roman"/>
                <w:kern w:val="0"/>
                <w:sz w:val="18"/>
                <w:szCs w:val="18"/>
                <w:bdr w:val="none" w:sz="0" w:space="0" w:color="auto" w:frame="1"/>
                <w:lang w:eastAsia="hr-HR"/>
                <w14:ligatures w14:val="none"/>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3C75856" w14:textId="77777777" w:rsidR="001504AE" w:rsidRPr="001504AE" w:rsidRDefault="001504AE" w:rsidP="001504AE">
            <w:pPr>
              <w:spacing w:after="0" w:line="240" w:lineRule="auto"/>
              <w:rPr>
                <w:rFonts w:ascii="Minion Pro" w:eastAsia="Times New Roman" w:hAnsi="Minion Pro" w:cs="Times New Roman"/>
                <w:kern w:val="0"/>
                <w:sz w:val="18"/>
                <w:szCs w:val="18"/>
                <w:lang w:eastAsia="hr-HR"/>
                <w14:ligatures w14:val="none"/>
              </w:rPr>
            </w:pPr>
            <w:r w:rsidRPr="001504AE">
              <w:rPr>
                <w:rFonts w:ascii="Minion Pro" w:eastAsia="Times New Roman" w:hAnsi="Minion Pro" w:cs="Times New Roman"/>
                <w:kern w:val="0"/>
                <w:sz w:val="18"/>
                <w:szCs w:val="18"/>
                <w:bdr w:val="none" w:sz="0" w:space="0" w:color="auto" w:frame="1"/>
                <w:lang w:eastAsia="hr-HR"/>
                <w14:ligatures w14:val="none"/>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194CC03" w14:textId="77A7EA87" w:rsidR="001504AE" w:rsidRPr="001504AE" w:rsidRDefault="001504AE" w:rsidP="001504AE">
            <w:pPr>
              <w:spacing w:after="0" w:line="240" w:lineRule="auto"/>
              <w:rPr>
                <w:rFonts w:ascii="Minion Pro" w:eastAsia="Times New Roman" w:hAnsi="Minion Pro" w:cs="Times New Roman"/>
                <w:kern w:val="0"/>
                <w:sz w:val="18"/>
                <w:szCs w:val="18"/>
                <w:lang w:eastAsia="hr-HR"/>
                <w14:ligatures w14:val="none"/>
              </w:rPr>
            </w:pPr>
            <w:r w:rsidRPr="001504AE">
              <w:rPr>
                <w:rFonts w:ascii="Minion Pro" w:eastAsia="Times New Roman" w:hAnsi="Minion Pro" w:cs="Times New Roman"/>
                <w:kern w:val="0"/>
                <w:sz w:val="18"/>
                <w:szCs w:val="18"/>
                <w:bdr w:val="none" w:sz="0" w:space="0" w:color="auto" w:frame="1"/>
                <w:lang w:eastAsia="hr-HR"/>
                <w14:ligatures w14:val="none"/>
              </w:rPr>
              <w:t> 250.000,00</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46350BA" w14:textId="77777777" w:rsidR="001504AE" w:rsidRPr="001504AE" w:rsidRDefault="001504AE" w:rsidP="001504AE">
            <w:pPr>
              <w:spacing w:after="0" w:line="240" w:lineRule="auto"/>
              <w:rPr>
                <w:rFonts w:ascii="Minion Pro" w:eastAsia="Times New Roman" w:hAnsi="Minion Pro" w:cs="Times New Roman"/>
                <w:kern w:val="0"/>
                <w:sz w:val="18"/>
                <w:szCs w:val="18"/>
                <w:lang w:eastAsia="hr-HR"/>
                <w14:ligatures w14:val="none"/>
              </w:rPr>
            </w:pPr>
            <w:r w:rsidRPr="001504AE">
              <w:rPr>
                <w:rFonts w:ascii="Minion Pro" w:eastAsia="Times New Roman" w:hAnsi="Minion Pro" w:cs="Times New Roman"/>
                <w:kern w:val="0"/>
                <w:sz w:val="18"/>
                <w:szCs w:val="18"/>
                <w:bdr w:val="none" w:sz="0" w:space="0" w:color="auto" w:frame="1"/>
                <w:lang w:eastAsia="hr-HR"/>
                <w14:ligatures w14:val="none"/>
              </w:rPr>
              <w:t> </w:t>
            </w:r>
          </w:p>
        </w:tc>
      </w:tr>
    </w:tbl>
    <w:p w14:paraId="59140B0E" w14:textId="77777777" w:rsidR="00AF4D51" w:rsidRPr="00AF4D51" w:rsidRDefault="00AF4D51" w:rsidP="00AF4D51">
      <w:pPr>
        <w:spacing w:after="0" w:line="240" w:lineRule="auto"/>
        <w:rPr>
          <w:rFonts w:ascii="Times New Roman" w:eastAsia="Times New Roman" w:hAnsi="Times New Roman" w:cs="Times New Roman"/>
          <w:kern w:val="0"/>
          <w:sz w:val="24"/>
          <w:szCs w:val="24"/>
          <w:lang w:eastAsia="hr-HR"/>
          <w14:ligatures w14:val="none"/>
        </w:rPr>
      </w:pPr>
      <w:r w:rsidRPr="00AF4D51">
        <w:rPr>
          <w:rFonts w:ascii="Minion Pro" w:eastAsia="Times New Roman" w:hAnsi="Minion Pro" w:cs="Times New Roman"/>
          <w:color w:val="000000"/>
          <w:kern w:val="0"/>
          <w:sz w:val="24"/>
          <w:szCs w:val="24"/>
          <w:lang w:eastAsia="hr-HR"/>
          <w14:ligatures w14:val="none"/>
        </w:rPr>
        <w:br/>
      </w:r>
    </w:p>
    <w:p w14:paraId="70F906C1" w14:textId="77777777" w:rsidR="00AF4D51" w:rsidRPr="00AF4D51" w:rsidRDefault="00AF4D51" w:rsidP="00AF4D51">
      <w:pPr>
        <w:shd w:val="clear" w:color="auto" w:fill="FFFFFF"/>
        <w:spacing w:after="48" w:line="240" w:lineRule="auto"/>
        <w:textAlignment w:val="baseline"/>
        <w:rPr>
          <w:rFonts w:ascii="Times New Roman" w:eastAsia="Times New Roman" w:hAnsi="Times New Roman" w:cs="Times New Roman"/>
          <w:color w:val="231F20"/>
          <w:kern w:val="0"/>
          <w:sz w:val="24"/>
          <w:szCs w:val="24"/>
          <w:lang w:eastAsia="hr-HR"/>
          <w14:ligatures w14:val="none"/>
        </w:rPr>
      </w:pPr>
      <w:r w:rsidRPr="00AF4D51">
        <w:rPr>
          <w:rFonts w:ascii="Times New Roman" w:eastAsia="Times New Roman" w:hAnsi="Times New Roman" w:cs="Times New Roman"/>
          <w:color w:val="231F20"/>
          <w:kern w:val="0"/>
          <w:sz w:val="24"/>
          <w:szCs w:val="24"/>
          <w:lang w:eastAsia="hr-HR"/>
          <w14:ligatures w14:val="none"/>
        </w:rPr>
        <w:t>Procijenjeni operativni troškovi i troškovi održavanja projekta</w:t>
      </w:r>
    </w:p>
    <w:p w14:paraId="1C84FED2" w14:textId="77777777" w:rsidR="00AF4D51" w:rsidRPr="00AF4D51" w:rsidRDefault="00AF4D51" w:rsidP="00AF4D51">
      <w:pPr>
        <w:shd w:val="clear" w:color="auto" w:fill="FFFFFF"/>
        <w:spacing w:after="0" w:line="240" w:lineRule="auto"/>
        <w:textAlignment w:val="baseline"/>
        <w:rPr>
          <w:rFonts w:ascii="Times New Roman" w:eastAsia="Times New Roman" w:hAnsi="Times New Roman" w:cs="Times New Roman"/>
          <w:color w:val="231F20"/>
          <w:kern w:val="0"/>
          <w:sz w:val="24"/>
          <w:szCs w:val="24"/>
          <w:lang w:eastAsia="hr-HR"/>
          <w14:ligatures w14:val="none"/>
        </w:rPr>
      </w:pPr>
      <w:r w:rsidRPr="00AF4D51">
        <w:rPr>
          <w:rFonts w:ascii="Minion Pro" w:eastAsia="Times New Roman" w:hAnsi="Minion Pro" w:cs="Times New Roman"/>
          <w:i/>
          <w:iCs/>
          <w:color w:val="231F20"/>
          <w:kern w:val="0"/>
          <w:sz w:val="24"/>
          <w:szCs w:val="24"/>
          <w:bdr w:val="none" w:sz="0" w:space="0" w:color="auto" w:frame="1"/>
          <w:lang w:eastAsia="hr-HR"/>
          <w14:ligatures w14:val="none"/>
        </w:rPr>
        <w:t>/dodati po potrebi/</w:t>
      </w:r>
    </w:p>
    <w:tbl>
      <w:tblPr>
        <w:tblW w:w="10655" w:type="dxa"/>
        <w:shd w:val="clear" w:color="auto" w:fill="FFFFFF"/>
        <w:tblCellMar>
          <w:left w:w="0" w:type="dxa"/>
          <w:right w:w="0" w:type="dxa"/>
        </w:tblCellMar>
        <w:tblLook w:val="04A0" w:firstRow="1" w:lastRow="0" w:firstColumn="1" w:lastColumn="0" w:noHBand="0" w:noVBand="1"/>
      </w:tblPr>
      <w:tblGrid>
        <w:gridCol w:w="4153"/>
        <w:gridCol w:w="1707"/>
        <w:gridCol w:w="1707"/>
        <w:gridCol w:w="1707"/>
        <w:gridCol w:w="1381"/>
      </w:tblGrid>
      <w:tr w:rsidR="00AF4D51" w:rsidRPr="00AF4D51" w14:paraId="4A0179C6" w14:textId="77777777" w:rsidTr="00AF4D51">
        <w:tc>
          <w:tcPr>
            <w:tcW w:w="398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5307690" w14:textId="77777777" w:rsidR="00AF4D51" w:rsidRPr="00AF4D51" w:rsidRDefault="00AF4D51" w:rsidP="00AF4D51">
            <w:pPr>
              <w:spacing w:after="0" w:line="240" w:lineRule="auto"/>
              <w:jc w:val="center"/>
              <w:textAlignment w:val="baseline"/>
              <w:rPr>
                <w:rFonts w:ascii="Times New Roman" w:eastAsia="Times New Roman" w:hAnsi="Times New Roman" w:cs="Times New Roman"/>
                <w:color w:val="231F20"/>
                <w:kern w:val="0"/>
                <w:sz w:val="16"/>
                <w:szCs w:val="16"/>
                <w:bdr w:val="none" w:sz="0" w:space="0" w:color="auto" w:frame="1"/>
                <w:lang w:eastAsia="hr-HR"/>
                <w14:ligatures w14:val="none"/>
              </w:rPr>
            </w:pPr>
            <w:r w:rsidRPr="00AF4D51">
              <w:rPr>
                <w:rFonts w:ascii="Times New Roman" w:eastAsia="Times New Roman" w:hAnsi="Times New Roman" w:cs="Times New Roman"/>
                <w:color w:val="231F20"/>
                <w:kern w:val="0"/>
                <w:sz w:val="16"/>
                <w:szCs w:val="16"/>
                <w:bdr w:val="none" w:sz="0" w:space="0" w:color="auto" w:frame="1"/>
                <w:lang w:eastAsia="hr-HR"/>
                <w14:ligatures w14:val="none"/>
              </w:rPr>
              <w:t>Vrsta troška</w:t>
            </w:r>
          </w:p>
          <w:p w14:paraId="1F41359A" w14:textId="77777777" w:rsidR="00AF4D51" w:rsidRPr="00AF4D51" w:rsidRDefault="00AF4D51" w:rsidP="00AF4D51">
            <w:pPr>
              <w:spacing w:after="0" w:line="240" w:lineRule="auto"/>
              <w:jc w:val="center"/>
              <w:textAlignment w:val="baseline"/>
              <w:rPr>
                <w:rFonts w:ascii="Times New Roman" w:eastAsia="Times New Roman" w:hAnsi="Times New Roman" w:cs="Times New Roman"/>
                <w:color w:val="231F20"/>
                <w:kern w:val="0"/>
                <w:sz w:val="16"/>
                <w:szCs w:val="16"/>
                <w:bdr w:val="none" w:sz="0" w:space="0" w:color="auto" w:frame="1"/>
                <w:lang w:eastAsia="hr-HR"/>
                <w14:ligatures w14:val="none"/>
              </w:rPr>
            </w:pPr>
            <w:r w:rsidRPr="00AF4D51">
              <w:rPr>
                <w:rFonts w:ascii="Times New Roman" w:eastAsia="Times New Roman" w:hAnsi="Times New Roman" w:cs="Times New Roman"/>
                <w:color w:val="231F20"/>
                <w:kern w:val="0"/>
                <w:sz w:val="16"/>
                <w:szCs w:val="16"/>
                <w:bdr w:val="none" w:sz="0" w:space="0" w:color="auto" w:frame="1"/>
                <w:lang w:eastAsia="hr-HR"/>
                <w14:ligatures w14:val="none"/>
              </w:rPr>
              <w:t>/razraditi po vrstama/</w:t>
            </w:r>
          </w:p>
        </w:tc>
        <w:tc>
          <w:tcPr>
            <w:tcW w:w="1635"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3B20CC5" w14:textId="77777777" w:rsidR="00AF4D51" w:rsidRPr="00AF4D51" w:rsidRDefault="00AF4D51" w:rsidP="00AF4D51">
            <w:pPr>
              <w:spacing w:after="0" w:line="240" w:lineRule="auto"/>
              <w:jc w:val="center"/>
              <w:rPr>
                <w:rFonts w:ascii="Times New Roman" w:eastAsia="Times New Roman" w:hAnsi="Times New Roman" w:cs="Times New Roman"/>
                <w:color w:val="231F20"/>
                <w:kern w:val="0"/>
                <w:sz w:val="18"/>
                <w:szCs w:val="18"/>
                <w:lang w:eastAsia="hr-HR"/>
                <w14:ligatures w14:val="none"/>
              </w:rPr>
            </w:pPr>
            <w:r w:rsidRPr="00AF4D51">
              <w:rPr>
                <w:rFonts w:ascii="Minion Pro" w:eastAsia="Times New Roman" w:hAnsi="Minion Pro" w:cs="Times New Roman"/>
                <w:color w:val="231F20"/>
                <w:kern w:val="0"/>
                <w:sz w:val="18"/>
                <w:szCs w:val="18"/>
                <w:bdr w:val="none" w:sz="0" w:space="0" w:color="auto" w:frame="1"/>
                <w:lang w:eastAsia="hr-HR"/>
                <w14:ligatures w14:val="none"/>
              </w:rPr>
              <w:t>U prvoj godini po završetku projekta n</w:t>
            </w:r>
          </w:p>
        </w:tc>
        <w:tc>
          <w:tcPr>
            <w:tcW w:w="1635"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0A0A169" w14:textId="77777777" w:rsidR="00AF4D51" w:rsidRPr="00AF4D51" w:rsidRDefault="00AF4D51" w:rsidP="00AF4D51">
            <w:pPr>
              <w:spacing w:after="0" w:line="240" w:lineRule="auto"/>
              <w:jc w:val="center"/>
              <w:rPr>
                <w:rFonts w:ascii="Times New Roman" w:eastAsia="Times New Roman" w:hAnsi="Times New Roman" w:cs="Times New Roman"/>
                <w:color w:val="231F20"/>
                <w:kern w:val="0"/>
                <w:sz w:val="18"/>
                <w:szCs w:val="18"/>
                <w:lang w:eastAsia="hr-HR"/>
                <w14:ligatures w14:val="none"/>
              </w:rPr>
            </w:pPr>
            <w:r w:rsidRPr="00AF4D51">
              <w:rPr>
                <w:rFonts w:ascii="Minion Pro" w:eastAsia="Times New Roman" w:hAnsi="Minion Pro" w:cs="Times New Roman"/>
                <w:color w:val="231F20"/>
                <w:kern w:val="0"/>
                <w:sz w:val="18"/>
                <w:szCs w:val="18"/>
                <w:bdr w:val="none" w:sz="0" w:space="0" w:color="auto" w:frame="1"/>
                <w:lang w:eastAsia="hr-HR"/>
                <w14:ligatures w14:val="none"/>
              </w:rPr>
              <w:t>U godini n+1</w:t>
            </w:r>
          </w:p>
        </w:tc>
        <w:tc>
          <w:tcPr>
            <w:tcW w:w="1635"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D5CE355" w14:textId="77777777" w:rsidR="00AF4D51" w:rsidRPr="00AF4D51" w:rsidRDefault="00AF4D51" w:rsidP="00AF4D51">
            <w:pPr>
              <w:spacing w:after="0" w:line="240" w:lineRule="auto"/>
              <w:jc w:val="center"/>
              <w:rPr>
                <w:rFonts w:ascii="Times New Roman" w:eastAsia="Times New Roman" w:hAnsi="Times New Roman" w:cs="Times New Roman"/>
                <w:color w:val="231F20"/>
                <w:kern w:val="0"/>
                <w:sz w:val="18"/>
                <w:szCs w:val="18"/>
                <w:lang w:eastAsia="hr-HR"/>
                <w14:ligatures w14:val="none"/>
              </w:rPr>
            </w:pPr>
            <w:r w:rsidRPr="00AF4D51">
              <w:rPr>
                <w:rFonts w:ascii="Minion Pro" w:eastAsia="Times New Roman" w:hAnsi="Minion Pro" w:cs="Times New Roman"/>
                <w:color w:val="231F20"/>
                <w:kern w:val="0"/>
                <w:sz w:val="18"/>
                <w:szCs w:val="18"/>
                <w:bdr w:val="none" w:sz="0" w:space="0" w:color="auto" w:frame="1"/>
                <w:lang w:eastAsia="hr-HR"/>
                <w14:ligatures w14:val="none"/>
              </w:rPr>
              <w:t>U godini n+2</w:t>
            </w:r>
          </w:p>
        </w:tc>
        <w:tc>
          <w:tcPr>
            <w:tcW w:w="132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F89F178" w14:textId="77777777" w:rsidR="00AF4D51" w:rsidRPr="00AF4D51" w:rsidRDefault="00AF4D51" w:rsidP="00AF4D51">
            <w:pPr>
              <w:spacing w:after="0" w:line="240" w:lineRule="auto"/>
              <w:jc w:val="center"/>
              <w:rPr>
                <w:rFonts w:ascii="Times New Roman" w:eastAsia="Times New Roman" w:hAnsi="Times New Roman" w:cs="Times New Roman"/>
                <w:color w:val="231F20"/>
                <w:kern w:val="0"/>
                <w:sz w:val="18"/>
                <w:szCs w:val="18"/>
                <w:lang w:eastAsia="hr-HR"/>
                <w14:ligatures w14:val="none"/>
              </w:rPr>
            </w:pPr>
            <w:r w:rsidRPr="00AF4D51">
              <w:rPr>
                <w:rFonts w:ascii="Minion Pro" w:eastAsia="Times New Roman" w:hAnsi="Minion Pro" w:cs="Times New Roman"/>
                <w:color w:val="231F20"/>
                <w:kern w:val="0"/>
                <w:sz w:val="18"/>
                <w:szCs w:val="18"/>
                <w:bdr w:val="none" w:sz="0" w:space="0" w:color="auto" w:frame="1"/>
                <w:lang w:eastAsia="hr-HR"/>
                <w14:ligatures w14:val="none"/>
              </w:rPr>
              <w:t>U godini n+…</w:t>
            </w:r>
          </w:p>
        </w:tc>
      </w:tr>
      <w:tr w:rsidR="00AF4D51" w:rsidRPr="00AF4D51" w14:paraId="058DC6A8" w14:textId="77777777" w:rsidTr="00AF4D51">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5A975C0" w14:textId="77777777" w:rsidR="00AF4D51" w:rsidRPr="00AF4D51" w:rsidRDefault="00AF4D51" w:rsidP="00AF4D51">
            <w:pPr>
              <w:spacing w:after="0" w:line="240" w:lineRule="auto"/>
              <w:rPr>
                <w:rFonts w:ascii="Minion Pro" w:eastAsia="Times New Roman" w:hAnsi="Minion Pro" w:cs="Times New Roman"/>
                <w:color w:val="000000"/>
                <w:kern w:val="0"/>
                <w:sz w:val="18"/>
                <w:szCs w:val="18"/>
                <w:lang w:eastAsia="hr-HR"/>
                <w14:ligatures w14:val="none"/>
              </w:rPr>
            </w:pPr>
            <w:r w:rsidRPr="00AF4D51">
              <w:rPr>
                <w:rFonts w:ascii="Minion Pro" w:eastAsia="Times New Roman" w:hAnsi="Minion Pro" w:cs="Times New Roman"/>
                <w:color w:val="000000"/>
                <w:kern w:val="0"/>
                <w:sz w:val="18"/>
                <w:szCs w:val="18"/>
                <w:bdr w:val="none" w:sz="0" w:space="0" w:color="auto" w:frame="1"/>
                <w:lang w:eastAsia="hr-HR"/>
                <w14:ligatures w14:val="none"/>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11711E7" w14:textId="77777777" w:rsidR="00AF4D51" w:rsidRPr="00AF4D51" w:rsidRDefault="00AF4D51" w:rsidP="00AF4D51">
            <w:pPr>
              <w:spacing w:after="0" w:line="240" w:lineRule="auto"/>
              <w:rPr>
                <w:rFonts w:ascii="Minion Pro" w:eastAsia="Times New Roman" w:hAnsi="Minion Pro" w:cs="Times New Roman"/>
                <w:color w:val="000000"/>
                <w:kern w:val="0"/>
                <w:sz w:val="18"/>
                <w:szCs w:val="18"/>
                <w:lang w:eastAsia="hr-HR"/>
                <w14:ligatures w14:val="none"/>
              </w:rPr>
            </w:pPr>
            <w:r w:rsidRPr="00AF4D51">
              <w:rPr>
                <w:rFonts w:ascii="Minion Pro" w:eastAsia="Times New Roman" w:hAnsi="Minion Pro" w:cs="Times New Roman"/>
                <w:color w:val="000000"/>
                <w:kern w:val="0"/>
                <w:sz w:val="18"/>
                <w:szCs w:val="18"/>
                <w:bdr w:val="none" w:sz="0" w:space="0" w:color="auto" w:frame="1"/>
                <w:lang w:eastAsia="hr-HR"/>
                <w14:ligatures w14:val="none"/>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D16ABE0" w14:textId="77777777" w:rsidR="00AF4D51" w:rsidRPr="00AF4D51" w:rsidRDefault="00AF4D51" w:rsidP="00AF4D51">
            <w:pPr>
              <w:spacing w:after="0" w:line="240" w:lineRule="auto"/>
              <w:rPr>
                <w:rFonts w:ascii="Minion Pro" w:eastAsia="Times New Roman" w:hAnsi="Minion Pro" w:cs="Times New Roman"/>
                <w:color w:val="000000"/>
                <w:kern w:val="0"/>
                <w:sz w:val="18"/>
                <w:szCs w:val="18"/>
                <w:lang w:eastAsia="hr-HR"/>
                <w14:ligatures w14:val="none"/>
              </w:rPr>
            </w:pPr>
            <w:r w:rsidRPr="00AF4D51">
              <w:rPr>
                <w:rFonts w:ascii="Minion Pro" w:eastAsia="Times New Roman" w:hAnsi="Minion Pro" w:cs="Times New Roman"/>
                <w:color w:val="000000"/>
                <w:kern w:val="0"/>
                <w:sz w:val="18"/>
                <w:szCs w:val="18"/>
                <w:bdr w:val="none" w:sz="0" w:space="0" w:color="auto" w:frame="1"/>
                <w:lang w:eastAsia="hr-HR"/>
                <w14:ligatures w14:val="none"/>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9CC8BDC" w14:textId="77777777" w:rsidR="00AF4D51" w:rsidRPr="00AF4D51" w:rsidRDefault="00AF4D51" w:rsidP="00AF4D51">
            <w:pPr>
              <w:spacing w:after="0" w:line="240" w:lineRule="auto"/>
              <w:rPr>
                <w:rFonts w:ascii="Minion Pro" w:eastAsia="Times New Roman" w:hAnsi="Minion Pro" w:cs="Times New Roman"/>
                <w:color w:val="000000"/>
                <w:kern w:val="0"/>
                <w:sz w:val="18"/>
                <w:szCs w:val="18"/>
                <w:lang w:eastAsia="hr-HR"/>
                <w14:ligatures w14:val="none"/>
              </w:rPr>
            </w:pPr>
            <w:r w:rsidRPr="00AF4D51">
              <w:rPr>
                <w:rFonts w:ascii="Minion Pro" w:eastAsia="Times New Roman" w:hAnsi="Minion Pro" w:cs="Times New Roman"/>
                <w:color w:val="000000"/>
                <w:kern w:val="0"/>
                <w:sz w:val="18"/>
                <w:szCs w:val="18"/>
                <w:bdr w:val="none" w:sz="0" w:space="0" w:color="auto" w:frame="1"/>
                <w:lang w:eastAsia="hr-HR"/>
                <w14:ligatures w14:val="none"/>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71E6ECF" w14:textId="77777777" w:rsidR="00AF4D51" w:rsidRPr="00AF4D51" w:rsidRDefault="00AF4D51" w:rsidP="00AF4D51">
            <w:pPr>
              <w:spacing w:after="0" w:line="240" w:lineRule="auto"/>
              <w:rPr>
                <w:rFonts w:ascii="Minion Pro" w:eastAsia="Times New Roman" w:hAnsi="Minion Pro" w:cs="Times New Roman"/>
                <w:color w:val="000000"/>
                <w:kern w:val="0"/>
                <w:sz w:val="18"/>
                <w:szCs w:val="18"/>
                <w:lang w:eastAsia="hr-HR"/>
                <w14:ligatures w14:val="none"/>
              </w:rPr>
            </w:pPr>
            <w:r w:rsidRPr="00AF4D51">
              <w:rPr>
                <w:rFonts w:ascii="Minion Pro" w:eastAsia="Times New Roman" w:hAnsi="Minion Pro" w:cs="Times New Roman"/>
                <w:color w:val="000000"/>
                <w:kern w:val="0"/>
                <w:sz w:val="18"/>
                <w:szCs w:val="18"/>
                <w:bdr w:val="none" w:sz="0" w:space="0" w:color="auto" w:frame="1"/>
                <w:lang w:eastAsia="hr-HR"/>
                <w14:ligatures w14:val="none"/>
              </w:rPr>
              <w:t> </w:t>
            </w:r>
          </w:p>
        </w:tc>
      </w:tr>
      <w:tr w:rsidR="00AF4D51" w:rsidRPr="00AF4D51" w14:paraId="4A66D891" w14:textId="77777777" w:rsidTr="00AF4D51">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B0ACB23" w14:textId="77777777" w:rsidR="00AF4D51" w:rsidRPr="00AF4D51" w:rsidRDefault="00AF4D51" w:rsidP="00AF4D51">
            <w:pPr>
              <w:spacing w:after="0" w:line="240" w:lineRule="auto"/>
              <w:rPr>
                <w:rFonts w:ascii="Minion Pro" w:eastAsia="Times New Roman" w:hAnsi="Minion Pro" w:cs="Times New Roman"/>
                <w:color w:val="000000"/>
                <w:kern w:val="0"/>
                <w:sz w:val="18"/>
                <w:szCs w:val="18"/>
                <w:lang w:eastAsia="hr-HR"/>
                <w14:ligatures w14:val="none"/>
              </w:rPr>
            </w:pPr>
            <w:r w:rsidRPr="00AF4D51">
              <w:rPr>
                <w:rFonts w:ascii="Minion Pro" w:eastAsia="Times New Roman" w:hAnsi="Minion Pro" w:cs="Times New Roman"/>
                <w:color w:val="000000"/>
                <w:kern w:val="0"/>
                <w:sz w:val="18"/>
                <w:szCs w:val="18"/>
                <w:bdr w:val="none" w:sz="0" w:space="0" w:color="auto" w:frame="1"/>
                <w:lang w:eastAsia="hr-HR"/>
                <w14:ligatures w14:val="none"/>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81FC8B8" w14:textId="77777777" w:rsidR="00AF4D51" w:rsidRPr="00AF4D51" w:rsidRDefault="00AF4D51" w:rsidP="00AF4D51">
            <w:pPr>
              <w:spacing w:after="0" w:line="240" w:lineRule="auto"/>
              <w:rPr>
                <w:rFonts w:ascii="Minion Pro" w:eastAsia="Times New Roman" w:hAnsi="Minion Pro" w:cs="Times New Roman"/>
                <w:color w:val="000000"/>
                <w:kern w:val="0"/>
                <w:sz w:val="18"/>
                <w:szCs w:val="18"/>
                <w:lang w:eastAsia="hr-HR"/>
                <w14:ligatures w14:val="none"/>
              </w:rPr>
            </w:pPr>
            <w:r w:rsidRPr="00AF4D51">
              <w:rPr>
                <w:rFonts w:ascii="Minion Pro" w:eastAsia="Times New Roman" w:hAnsi="Minion Pro" w:cs="Times New Roman"/>
                <w:color w:val="000000"/>
                <w:kern w:val="0"/>
                <w:sz w:val="18"/>
                <w:szCs w:val="18"/>
                <w:bdr w:val="none" w:sz="0" w:space="0" w:color="auto" w:frame="1"/>
                <w:lang w:eastAsia="hr-HR"/>
                <w14:ligatures w14:val="none"/>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6640DDD" w14:textId="77777777" w:rsidR="00AF4D51" w:rsidRPr="00AF4D51" w:rsidRDefault="00AF4D51" w:rsidP="00AF4D51">
            <w:pPr>
              <w:spacing w:after="0" w:line="240" w:lineRule="auto"/>
              <w:rPr>
                <w:rFonts w:ascii="Minion Pro" w:eastAsia="Times New Roman" w:hAnsi="Minion Pro" w:cs="Times New Roman"/>
                <w:color w:val="000000"/>
                <w:kern w:val="0"/>
                <w:sz w:val="18"/>
                <w:szCs w:val="18"/>
                <w:lang w:eastAsia="hr-HR"/>
                <w14:ligatures w14:val="none"/>
              </w:rPr>
            </w:pPr>
            <w:r w:rsidRPr="00AF4D51">
              <w:rPr>
                <w:rFonts w:ascii="Minion Pro" w:eastAsia="Times New Roman" w:hAnsi="Minion Pro" w:cs="Times New Roman"/>
                <w:color w:val="000000"/>
                <w:kern w:val="0"/>
                <w:sz w:val="18"/>
                <w:szCs w:val="18"/>
                <w:bdr w:val="none" w:sz="0" w:space="0" w:color="auto" w:frame="1"/>
                <w:lang w:eastAsia="hr-HR"/>
                <w14:ligatures w14:val="none"/>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774BB03" w14:textId="77777777" w:rsidR="00AF4D51" w:rsidRPr="00AF4D51" w:rsidRDefault="00AF4D51" w:rsidP="00AF4D51">
            <w:pPr>
              <w:spacing w:after="0" w:line="240" w:lineRule="auto"/>
              <w:rPr>
                <w:rFonts w:ascii="Minion Pro" w:eastAsia="Times New Roman" w:hAnsi="Minion Pro" w:cs="Times New Roman"/>
                <w:color w:val="000000"/>
                <w:kern w:val="0"/>
                <w:sz w:val="18"/>
                <w:szCs w:val="18"/>
                <w:lang w:eastAsia="hr-HR"/>
                <w14:ligatures w14:val="none"/>
              </w:rPr>
            </w:pPr>
            <w:r w:rsidRPr="00AF4D51">
              <w:rPr>
                <w:rFonts w:ascii="Minion Pro" w:eastAsia="Times New Roman" w:hAnsi="Minion Pro" w:cs="Times New Roman"/>
                <w:color w:val="000000"/>
                <w:kern w:val="0"/>
                <w:sz w:val="18"/>
                <w:szCs w:val="18"/>
                <w:bdr w:val="none" w:sz="0" w:space="0" w:color="auto" w:frame="1"/>
                <w:lang w:eastAsia="hr-HR"/>
                <w14:ligatures w14:val="none"/>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437593A" w14:textId="77777777" w:rsidR="00AF4D51" w:rsidRPr="00AF4D51" w:rsidRDefault="00AF4D51" w:rsidP="00AF4D51">
            <w:pPr>
              <w:spacing w:after="0" w:line="240" w:lineRule="auto"/>
              <w:rPr>
                <w:rFonts w:ascii="Minion Pro" w:eastAsia="Times New Roman" w:hAnsi="Minion Pro" w:cs="Times New Roman"/>
                <w:color w:val="000000"/>
                <w:kern w:val="0"/>
                <w:sz w:val="18"/>
                <w:szCs w:val="18"/>
                <w:lang w:eastAsia="hr-HR"/>
                <w14:ligatures w14:val="none"/>
              </w:rPr>
            </w:pPr>
            <w:r w:rsidRPr="00AF4D51">
              <w:rPr>
                <w:rFonts w:ascii="Minion Pro" w:eastAsia="Times New Roman" w:hAnsi="Minion Pro" w:cs="Times New Roman"/>
                <w:color w:val="000000"/>
                <w:kern w:val="0"/>
                <w:sz w:val="18"/>
                <w:szCs w:val="18"/>
                <w:bdr w:val="none" w:sz="0" w:space="0" w:color="auto" w:frame="1"/>
                <w:lang w:eastAsia="hr-HR"/>
                <w14:ligatures w14:val="none"/>
              </w:rPr>
              <w:t> </w:t>
            </w:r>
          </w:p>
        </w:tc>
      </w:tr>
      <w:tr w:rsidR="00AF4D51" w:rsidRPr="00AF4D51" w14:paraId="67E7A6DD" w14:textId="77777777" w:rsidTr="00AF4D51">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68F0BFD" w14:textId="77777777" w:rsidR="00AF4D51" w:rsidRPr="00AF4D51" w:rsidRDefault="00AF4D51" w:rsidP="00AF4D51">
            <w:pPr>
              <w:spacing w:after="0" w:line="240" w:lineRule="auto"/>
              <w:rPr>
                <w:rFonts w:ascii="Minion Pro" w:eastAsia="Times New Roman" w:hAnsi="Minion Pro" w:cs="Times New Roman"/>
                <w:color w:val="000000"/>
                <w:kern w:val="0"/>
                <w:sz w:val="18"/>
                <w:szCs w:val="18"/>
                <w:lang w:eastAsia="hr-HR"/>
                <w14:ligatures w14:val="none"/>
              </w:rPr>
            </w:pPr>
            <w:r w:rsidRPr="00AF4D51">
              <w:rPr>
                <w:rFonts w:ascii="Minion Pro" w:eastAsia="Times New Roman" w:hAnsi="Minion Pro" w:cs="Times New Roman"/>
                <w:color w:val="000000"/>
                <w:kern w:val="0"/>
                <w:sz w:val="18"/>
                <w:szCs w:val="18"/>
                <w:bdr w:val="none" w:sz="0" w:space="0" w:color="auto" w:frame="1"/>
                <w:lang w:eastAsia="hr-HR"/>
                <w14:ligatures w14:val="none"/>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8CBD688" w14:textId="77777777" w:rsidR="00AF4D51" w:rsidRPr="00AF4D51" w:rsidRDefault="00AF4D51" w:rsidP="00AF4D51">
            <w:pPr>
              <w:spacing w:after="0" w:line="240" w:lineRule="auto"/>
              <w:rPr>
                <w:rFonts w:ascii="Minion Pro" w:eastAsia="Times New Roman" w:hAnsi="Minion Pro" w:cs="Times New Roman"/>
                <w:color w:val="000000"/>
                <w:kern w:val="0"/>
                <w:sz w:val="18"/>
                <w:szCs w:val="18"/>
                <w:lang w:eastAsia="hr-HR"/>
                <w14:ligatures w14:val="none"/>
              </w:rPr>
            </w:pPr>
            <w:r w:rsidRPr="00AF4D51">
              <w:rPr>
                <w:rFonts w:ascii="Minion Pro" w:eastAsia="Times New Roman" w:hAnsi="Minion Pro" w:cs="Times New Roman"/>
                <w:color w:val="000000"/>
                <w:kern w:val="0"/>
                <w:sz w:val="18"/>
                <w:szCs w:val="18"/>
                <w:bdr w:val="none" w:sz="0" w:space="0" w:color="auto" w:frame="1"/>
                <w:lang w:eastAsia="hr-HR"/>
                <w14:ligatures w14:val="none"/>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EF1EF47" w14:textId="77777777" w:rsidR="00AF4D51" w:rsidRPr="00AF4D51" w:rsidRDefault="00AF4D51" w:rsidP="00AF4D51">
            <w:pPr>
              <w:spacing w:after="0" w:line="240" w:lineRule="auto"/>
              <w:rPr>
                <w:rFonts w:ascii="Minion Pro" w:eastAsia="Times New Roman" w:hAnsi="Minion Pro" w:cs="Times New Roman"/>
                <w:color w:val="000000"/>
                <w:kern w:val="0"/>
                <w:sz w:val="18"/>
                <w:szCs w:val="18"/>
                <w:lang w:eastAsia="hr-HR"/>
                <w14:ligatures w14:val="none"/>
              </w:rPr>
            </w:pPr>
            <w:r w:rsidRPr="00AF4D51">
              <w:rPr>
                <w:rFonts w:ascii="Minion Pro" w:eastAsia="Times New Roman" w:hAnsi="Minion Pro" w:cs="Times New Roman"/>
                <w:color w:val="000000"/>
                <w:kern w:val="0"/>
                <w:sz w:val="18"/>
                <w:szCs w:val="18"/>
                <w:bdr w:val="none" w:sz="0" w:space="0" w:color="auto" w:frame="1"/>
                <w:lang w:eastAsia="hr-HR"/>
                <w14:ligatures w14:val="none"/>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27568C3" w14:textId="77777777" w:rsidR="00AF4D51" w:rsidRPr="00AF4D51" w:rsidRDefault="00AF4D51" w:rsidP="00AF4D51">
            <w:pPr>
              <w:spacing w:after="0" w:line="240" w:lineRule="auto"/>
              <w:rPr>
                <w:rFonts w:ascii="Minion Pro" w:eastAsia="Times New Roman" w:hAnsi="Minion Pro" w:cs="Times New Roman"/>
                <w:color w:val="000000"/>
                <w:kern w:val="0"/>
                <w:sz w:val="18"/>
                <w:szCs w:val="18"/>
                <w:lang w:eastAsia="hr-HR"/>
                <w14:ligatures w14:val="none"/>
              </w:rPr>
            </w:pPr>
            <w:r w:rsidRPr="00AF4D51">
              <w:rPr>
                <w:rFonts w:ascii="Minion Pro" w:eastAsia="Times New Roman" w:hAnsi="Minion Pro" w:cs="Times New Roman"/>
                <w:color w:val="000000"/>
                <w:kern w:val="0"/>
                <w:sz w:val="18"/>
                <w:szCs w:val="18"/>
                <w:bdr w:val="none" w:sz="0" w:space="0" w:color="auto" w:frame="1"/>
                <w:lang w:eastAsia="hr-HR"/>
                <w14:ligatures w14:val="none"/>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D40BEE1" w14:textId="77777777" w:rsidR="00AF4D51" w:rsidRPr="00AF4D51" w:rsidRDefault="00AF4D51" w:rsidP="00AF4D51">
            <w:pPr>
              <w:spacing w:after="0" w:line="240" w:lineRule="auto"/>
              <w:rPr>
                <w:rFonts w:ascii="Minion Pro" w:eastAsia="Times New Roman" w:hAnsi="Minion Pro" w:cs="Times New Roman"/>
                <w:color w:val="000000"/>
                <w:kern w:val="0"/>
                <w:sz w:val="18"/>
                <w:szCs w:val="18"/>
                <w:lang w:eastAsia="hr-HR"/>
                <w14:ligatures w14:val="none"/>
              </w:rPr>
            </w:pPr>
            <w:r w:rsidRPr="00AF4D51">
              <w:rPr>
                <w:rFonts w:ascii="Minion Pro" w:eastAsia="Times New Roman" w:hAnsi="Minion Pro" w:cs="Times New Roman"/>
                <w:color w:val="000000"/>
                <w:kern w:val="0"/>
                <w:sz w:val="18"/>
                <w:szCs w:val="18"/>
                <w:bdr w:val="none" w:sz="0" w:space="0" w:color="auto" w:frame="1"/>
                <w:lang w:eastAsia="hr-HR"/>
                <w14:ligatures w14:val="none"/>
              </w:rPr>
              <w:t> </w:t>
            </w:r>
          </w:p>
        </w:tc>
      </w:tr>
      <w:tr w:rsidR="00AF4D51" w:rsidRPr="00AF4D51" w14:paraId="13A87190" w14:textId="77777777" w:rsidTr="00AF4D51">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CF9570F" w14:textId="77777777" w:rsidR="00AF4D51" w:rsidRPr="00AF4D51" w:rsidRDefault="00AF4D51" w:rsidP="00AF4D51">
            <w:pPr>
              <w:spacing w:after="0" w:line="240" w:lineRule="auto"/>
              <w:rPr>
                <w:rFonts w:ascii="Minion Pro" w:eastAsia="Times New Roman" w:hAnsi="Minion Pro" w:cs="Times New Roman"/>
                <w:color w:val="000000"/>
                <w:kern w:val="0"/>
                <w:sz w:val="18"/>
                <w:szCs w:val="18"/>
                <w:lang w:eastAsia="hr-HR"/>
                <w14:ligatures w14:val="none"/>
              </w:rPr>
            </w:pPr>
            <w:r w:rsidRPr="00AF4D51">
              <w:rPr>
                <w:rFonts w:ascii="Minion Pro" w:eastAsia="Times New Roman" w:hAnsi="Minion Pro" w:cs="Times New Roman"/>
                <w:color w:val="000000"/>
                <w:kern w:val="0"/>
                <w:sz w:val="18"/>
                <w:szCs w:val="18"/>
                <w:bdr w:val="none" w:sz="0" w:space="0" w:color="auto" w:frame="1"/>
                <w:lang w:eastAsia="hr-HR"/>
                <w14:ligatures w14:val="none"/>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48DAE12" w14:textId="77777777" w:rsidR="00AF4D51" w:rsidRPr="00AF4D51" w:rsidRDefault="00AF4D51" w:rsidP="00AF4D51">
            <w:pPr>
              <w:spacing w:after="0" w:line="240" w:lineRule="auto"/>
              <w:rPr>
                <w:rFonts w:ascii="Minion Pro" w:eastAsia="Times New Roman" w:hAnsi="Minion Pro" w:cs="Times New Roman"/>
                <w:color w:val="000000"/>
                <w:kern w:val="0"/>
                <w:sz w:val="18"/>
                <w:szCs w:val="18"/>
                <w:lang w:eastAsia="hr-HR"/>
                <w14:ligatures w14:val="none"/>
              </w:rPr>
            </w:pPr>
            <w:r w:rsidRPr="00AF4D51">
              <w:rPr>
                <w:rFonts w:ascii="Minion Pro" w:eastAsia="Times New Roman" w:hAnsi="Minion Pro" w:cs="Times New Roman"/>
                <w:color w:val="000000"/>
                <w:kern w:val="0"/>
                <w:sz w:val="18"/>
                <w:szCs w:val="18"/>
                <w:bdr w:val="none" w:sz="0" w:space="0" w:color="auto" w:frame="1"/>
                <w:lang w:eastAsia="hr-HR"/>
                <w14:ligatures w14:val="none"/>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A5BB74B" w14:textId="77777777" w:rsidR="00AF4D51" w:rsidRPr="00AF4D51" w:rsidRDefault="00AF4D51" w:rsidP="00AF4D51">
            <w:pPr>
              <w:spacing w:after="0" w:line="240" w:lineRule="auto"/>
              <w:rPr>
                <w:rFonts w:ascii="Minion Pro" w:eastAsia="Times New Roman" w:hAnsi="Minion Pro" w:cs="Times New Roman"/>
                <w:color w:val="000000"/>
                <w:kern w:val="0"/>
                <w:sz w:val="18"/>
                <w:szCs w:val="18"/>
                <w:lang w:eastAsia="hr-HR"/>
                <w14:ligatures w14:val="none"/>
              </w:rPr>
            </w:pPr>
            <w:r w:rsidRPr="00AF4D51">
              <w:rPr>
                <w:rFonts w:ascii="Minion Pro" w:eastAsia="Times New Roman" w:hAnsi="Minion Pro" w:cs="Times New Roman"/>
                <w:color w:val="000000"/>
                <w:kern w:val="0"/>
                <w:sz w:val="18"/>
                <w:szCs w:val="18"/>
                <w:bdr w:val="none" w:sz="0" w:space="0" w:color="auto" w:frame="1"/>
                <w:lang w:eastAsia="hr-HR"/>
                <w14:ligatures w14:val="none"/>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B93680C" w14:textId="77777777" w:rsidR="00AF4D51" w:rsidRPr="00AF4D51" w:rsidRDefault="00AF4D51" w:rsidP="00AF4D51">
            <w:pPr>
              <w:spacing w:after="0" w:line="240" w:lineRule="auto"/>
              <w:rPr>
                <w:rFonts w:ascii="Minion Pro" w:eastAsia="Times New Roman" w:hAnsi="Minion Pro" w:cs="Times New Roman"/>
                <w:color w:val="000000"/>
                <w:kern w:val="0"/>
                <w:sz w:val="18"/>
                <w:szCs w:val="18"/>
                <w:lang w:eastAsia="hr-HR"/>
                <w14:ligatures w14:val="none"/>
              </w:rPr>
            </w:pPr>
            <w:r w:rsidRPr="00AF4D51">
              <w:rPr>
                <w:rFonts w:ascii="Minion Pro" w:eastAsia="Times New Roman" w:hAnsi="Minion Pro" w:cs="Times New Roman"/>
                <w:color w:val="000000"/>
                <w:kern w:val="0"/>
                <w:sz w:val="18"/>
                <w:szCs w:val="18"/>
                <w:bdr w:val="none" w:sz="0" w:space="0" w:color="auto" w:frame="1"/>
                <w:lang w:eastAsia="hr-HR"/>
                <w14:ligatures w14:val="none"/>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10B9037" w14:textId="77777777" w:rsidR="00AF4D51" w:rsidRPr="00AF4D51" w:rsidRDefault="00AF4D51" w:rsidP="00AF4D51">
            <w:pPr>
              <w:spacing w:after="0" w:line="240" w:lineRule="auto"/>
              <w:rPr>
                <w:rFonts w:ascii="Minion Pro" w:eastAsia="Times New Roman" w:hAnsi="Minion Pro" w:cs="Times New Roman"/>
                <w:color w:val="000000"/>
                <w:kern w:val="0"/>
                <w:sz w:val="18"/>
                <w:szCs w:val="18"/>
                <w:lang w:eastAsia="hr-HR"/>
                <w14:ligatures w14:val="none"/>
              </w:rPr>
            </w:pPr>
            <w:r w:rsidRPr="00AF4D51">
              <w:rPr>
                <w:rFonts w:ascii="Minion Pro" w:eastAsia="Times New Roman" w:hAnsi="Minion Pro" w:cs="Times New Roman"/>
                <w:color w:val="000000"/>
                <w:kern w:val="0"/>
                <w:sz w:val="18"/>
                <w:szCs w:val="18"/>
                <w:bdr w:val="none" w:sz="0" w:space="0" w:color="auto" w:frame="1"/>
                <w:lang w:eastAsia="hr-HR"/>
                <w14:ligatures w14:val="none"/>
              </w:rPr>
              <w:t> </w:t>
            </w:r>
          </w:p>
        </w:tc>
      </w:tr>
    </w:tbl>
    <w:p w14:paraId="40196426" w14:textId="77777777" w:rsidR="00AF4D51" w:rsidRPr="00AF4D51" w:rsidRDefault="00AF4D51" w:rsidP="00AF4D51">
      <w:pPr>
        <w:spacing w:after="0" w:line="240" w:lineRule="auto"/>
        <w:rPr>
          <w:rFonts w:ascii="Times New Roman" w:eastAsia="Times New Roman" w:hAnsi="Times New Roman" w:cs="Times New Roman"/>
          <w:kern w:val="0"/>
          <w:sz w:val="24"/>
          <w:szCs w:val="24"/>
          <w:lang w:eastAsia="hr-HR"/>
          <w14:ligatures w14:val="none"/>
        </w:rPr>
      </w:pPr>
      <w:r w:rsidRPr="00AF4D51">
        <w:rPr>
          <w:rFonts w:ascii="Minion Pro" w:eastAsia="Times New Roman" w:hAnsi="Minion Pro" w:cs="Times New Roman"/>
          <w:color w:val="000000"/>
          <w:kern w:val="0"/>
          <w:sz w:val="24"/>
          <w:szCs w:val="24"/>
          <w:lang w:eastAsia="hr-HR"/>
          <w14:ligatures w14:val="none"/>
        </w:rPr>
        <w:br/>
      </w:r>
    </w:p>
    <w:p w14:paraId="2923E08B" w14:textId="77777777" w:rsidR="00AF4D51" w:rsidRPr="00AF4D51" w:rsidRDefault="00AF4D51" w:rsidP="00AF4D51">
      <w:pPr>
        <w:shd w:val="clear" w:color="auto" w:fill="FFFFFF"/>
        <w:spacing w:after="48" w:line="240" w:lineRule="auto"/>
        <w:textAlignment w:val="baseline"/>
        <w:rPr>
          <w:rFonts w:ascii="Times New Roman" w:eastAsia="Times New Roman" w:hAnsi="Times New Roman" w:cs="Times New Roman"/>
          <w:color w:val="231F20"/>
          <w:kern w:val="0"/>
          <w:sz w:val="24"/>
          <w:szCs w:val="24"/>
          <w:lang w:eastAsia="hr-HR"/>
          <w14:ligatures w14:val="none"/>
        </w:rPr>
      </w:pPr>
      <w:r w:rsidRPr="00AF4D51">
        <w:rPr>
          <w:rFonts w:ascii="Times New Roman" w:eastAsia="Times New Roman" w:hAnsi="Times New Roman" w:cs="Times New Roman"/>
          <w:color w:val="231F20"/>
          <w:kern w:val="0"/>
          <w:sz w:val="24"/>
          <w:szCs w:val="24"/>
          <w:lang w:eastAsia="hr-HR"/>
          <w14:ligatures w14:val="none"/>
        </w:rPr>
        <w:t>Procijenjeni trošak zatvaranja projekta</w:t>
      </w:r>
    </w:p>
    <w:p w14:paraId="606A0D0F" w14:textId="77777777" w:rsidR="00AF4D51" w:rsidRPr="00AF4D51" w:rsidRDefault="00AF4D51" w:rsidP="00AF4D51">
      <w:pPr>
        <w:shd w:val="clear" w:color="auto" w:fill="FFFFFF"/>
        <w:spacing w:after="0" w:line="240" w:lineRule="auto"/>
        <w:textAlignment w:val="baseline"/>
        <w:rPr>
          <w:rFonts w:ascii="Times New Roman" w:eastAsia="Times New Roman" w:hAnsi="Times New Roman" w:cs="Times New Roman"/>
          <w:color w:val="231F20"/>
          <w:kern w:val="0"/>
          <w:sz w:val="24"/>
          <w:szCs w:val="24"/>
          <w:lang w:eastAsia="hr-HR"/>
          <w14:ligatures w14:val="none"/>
        </w:rPr>
      </w:pPr>
      <w:r w:rsidRPr="00AF4D51">
        <w:rPr>
          <w:rFonts w:ascii="Minion Pro" w:eastAsia="Times New Roman" w:hAnsi="Minion Pro" w:cs="Times New Roman"/>
          <w:i/>
          <w:iCs/>
          <w:color w:val="231F20"/>
          <w:kern w:val="0"/>
          <w:sz w:val="24"/>
          <w:szCs w:val="24"/>
          <w:bdr w:val="none" w:sz="0" w:space="0" w:color="auto" w:frame="1"/>
          <w:lang w:eastAsia="hr-HR"/>
          <w14:ligatures w14:val="none"/>
        </w:rPr>
        <w:t>/dodati po potrebi/</w:t>
      </w:r>
    </w:p>
    <w:tbl>
      <w:tblPr>
        <w:tblW w:w="10643" w:type="dxa"/>
        <w:shd w:val="clear" w:color="auto" w:fill="FFFFFF"/>
        <w:tblCellMar>
          <w:left w:w="0" w:type="dxa"/>
          <w:right w:w="0" w:type="dxa"/>
        </w:tblCellMar>
        <w:tblLook w:val="04A0" w:firstRow="1" w:lastRow="0" w:firstColumn="1" w:lastColumn="0" w:noHBand="0" w:noVBand="1"/>
      </w:tblPr>
      <w:tblGrid>
        <w:gridCol w:w="4149"/>
        <w:gridCol w:w="1705"/>
        <w:gridCol w:w="1705"/>
        <w:gridCol w:w="1705"/>
        <w:gridCol w:w="1379"/>
      </w:tblGrid>
      <w:tr w:rsidR="00AF4D51" w:rsidRPr="00AF4D51" w14:paraId="720568C4" w14:textId="77777777" w:rsidTr="00AF4D51">
        <w:tc>
          <w:tcPr>
            <w:tcW w:w="3975"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F83ED1C" w14:textId="77777777" w:rsidR="00AF4D51" w:rsidRPr="00AF4D51" w:rsidRDefault="00AF4D51" w:rsidP="00AF4D51">
            <w:pPr>
              <w:spacing w:after="0" w:line="240" w:lineRule="auto"/>
              <w:jc w:val="center"/>
              <w:textAlignment w:val="baseline"/>
              <w:rPr>
                <w:rFonts w:ascii="Times New Roman" w:eastAsia="Times New Roman" w:hAnsi="Times New Roman" w:cs="Times New Roman"/>
                <w:color w:val="231F20"/>
                <w:kern w:val="0"/>
                <w:sz w:val="16"/>
                <w:szCs w:val="16"/>
                <w:bdr w:val="none" w:sz="0" w:space="0" w:color="auto" w:frame="1"/>
                <w:lang w:eastAsia="hr-HR"/>
                <w14:ligatures w14:val="none"/>
              </w:rPr>
            </w:pPr>
            <w:r w:rsidRPr="00AF4D51">
              <w:rPr>
                <w:rFonts w:ascii="Times New Roman" w:eastAsia="Times New Roman" w:hAnsi="Times New Roman" w:cs="Times New Roman"/>
                <w:color w:val="231F20"/>
                <w:kern w:val="0"/>
                <w:sz w:val="16"/>
                <w:szCs w:val="16"/>
                <w:bdr w:val="none" w:sz="0" w:space="0" w:color="auto" w:frame="1"/>
                <w:lang w:eastAsia="hr-HR"/>
                <w14:ligatures w14:val="none"/>
              </w:rPr>
              <w:t>Vrsta troška</w:t>
            </w:r>
          </w:p>
          <w:p w14:paraId="632C4441" w14:textId="77777777" w:rsidR="00AF4D51" w:rsidRPr="00AF4D51" w:rsidRDefault="00AF4D51" w:rsidP="00AF4D51">
            <w:pPr>
              <w:spacing w:after="0" w:line="240" w:lineRule="auto"/>
              <w:jc w:val="center"/>
              <w:textAlignment w:val="baseline"/>
              <w:rPr>
                <w:rFonts w:ascii="Times New Roman" w:eastAsia="Times New Roman" w:hAnsi="Times New Roman" w:cs="Times New Roman"/>
                <w:color w:val="231F20"/>
                <w:kern w:val="0"/>
                <w:sz w:val="16"/>
                <w:szCs w:val="16"/>
                <w:bdr w:val="none" w:sz="0" w:space="0" w:color="auto" w:frame="1"/>
                <w:lang w:eastAsia="hr-HR"/>
                <w14:ligatures w14:val="none"/>
              </w:rPr>
            </w:pPr>
            <w:r w:rsidRPr="00AF4D51">
              <w:rPr>
                <w:rFonts w:ascii="Times New Roman" w:eastAsia="Times New Roman" w:hAnsi="Times New Roman" w:cs="Times New Roman"/>
                <w:color w:val="231F20"/>
                <w:kern w:val="0"/>
                <w:sz w:val="16"/>
                <w:szCs w:val="16"/>
                <w:bdr w:val="none" w:sz="0" w:space="0" w:color="auto" w:frame="1"/>
                <w:lang w:eastAsia="hr-HR"/>
                <w14:ligatures w14:val="none"/>
              </w:rPr>
              <w:t>/razraditi po vrstama/</w:t>
            </w:r>
          </w:p>
        </w:tc>
        <w:tc>
          <w:tcPr>
            <w:tcW w:w="163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4435FD5" w14:textId="77777777" w:rsidR="00AF4D51" w:rsidRPr="00AF4D51" w:rsidRDefault="00AF4D51" w:rsidP="00AF4D51">
            <w:pPr>
              <w:spacing w:after="0" w:line="240" w:lineRule="auto"/>
              <w:jc w:val="center"/>
              <w:rPr>
                <w:rFonts w:ascii="Times New Roman" w:eastAsia="Times New Roman" w:hAnsi="Times New Roman" w:cs="Times New Roman"/>
                <w:color w:val="231F20"/>
                <w:kern w:val="0"/>
                <w:sz w:val="18"/>
                <w:szCs w:val="18"/>
                <w:lang w:eastAsia="hr-HR"/>
                <w14:ligatures w14:val="none"/>
              </w:rPr>
            </w:pPr>
            <w:r w:rsidRPr="00AF4D51">
              <w:rPr>
                <w:rFonts w:ascii="Minion Pro" w:eastAsia="Times New Roman" w:hAnsi="Minion Pro" w:cs="Times New Roman"/>
                <w:color w:val="231F20"/>
                <w:kern w:val="0"/>
                <w:sz w:val="18"/>
                <w:szCs w:val="18"/>
                <w:bdr w:val="none" w:sz="0" w:space="0" w:color="auto" w:frame="1"/>
                <w:lang w:eastAsia="hr-HR"/>
                <w14:ligatures w14:val="none"/>
              </w:rPr>
              <w:t>U prvoj godini po završetku projekta n</w:t>
            </w:r>
          </w:p>
        </w:tc>
        <w:tc>
          <w:tcPr>
            <w:tcW w:w="163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7C04FA3" w14:textId="77777777" w:rsidR="00AF4D51" w:rsidRPr="00AF4D51" w:rsidRDefault="00AF4D51" w:rsidP="00AF4D51">
            <w:pPr>
              <w:spacing w:after="0" w:line="240" w:lineRule="auto"/>
              <w:jc w:val="center"/>
              <w:rPr>
                <w:rFonts w:ascii="Times New Roman" w:eastAsia="Times New Roman" w:hAnsi="Times New Roman" w:cs="Times New Roman"/>
                <w:color w:val="231F20"/>
                <w:kern w:val="0"/>
                <w:sz w:val="18"/>
                <w:szCs w:val="18"/>
                <w:lang w:eastAsia="hr-HR"/>
                <w14:ligatures w14:val="none"/>
              </w:rPr>
            </w:pPr>
            <w:r w:rsidRPr="00AF4D51">
              <w:rPr>
                <w:rFonts w:ascii="Minion Pro" w:eastAsia="Times New Roman" w:hAnsi="Minion Pro" w:cs="Times New Roman"/>
                <w:color w:val="231F20"/>
                <w:kern w:val="0"/>
                <w:sz w:val="18"/>
                <w:szCs w:val="18"/>
                <w:bdr w:val="none" w:sz="0" w:space="0" w:color="auto" w:frame="1"/>
                <w:lang w:eastAsia="hr-HR"/>
                <w14:ligatures w14:val="none"/>
              </w:rPr>
              <w:t>U godini n+1</w:t>
            </w:r>
          </w:p>
        </w:tc>
        <w:tc>
          <w:tcPr>
            <w:tcW w:w="163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7BBF136" w14:textId="77777777" w:rsidR="00AF4D51" w:rsidRPr="00AF4D51" w:rsidRDefault="00AF4D51" w:rsidP="00AF4D51">
            <w:pPr>
              <w:spacing w:after="0" w:line="240" w:lineRule="auto"/>
              <w:jc w:val="center"/>
              <w:rPr>
                <w:rFonts w:ascii="Times New Roman" w:eastAsia="Times New Roman" w:hAnsi="Times New Roman" w:cs="Times New Roman"/>
                <w:color w:val="231F20"/>
                <w:kern w:val="0"/>
                <w:sz w:val="18"/>
                <w:szCs w:val="18"/>
                <w:lang w:eastAsia="hr-HR"/>
                <w14:ligatures w14:val="none"/>
              </w:rPr>
            </w:pPr>
            <w:r w:rsidRPr="00AF4D51">
              <w:rPr>
                <w:rFonts w:ascii="Minion Pro" w:eastAsia="Times New Roman" w:hAnsi="Minion Pro" w:cs="Times New Roman"/>
                <w:color w:val="231F20"/>
                <w:kern w:val="0"/>
                <w:sz w:val="18"/>
                <w:szCs w:val="18"/>
                <w:bdr w:val="none" w:sz="0" w:space="0" w:color="auto" w:frame="1"/>
                <w:lang w:eastAsia="hr-HR"/>
                <w14:ligatures w14:val="none"/>
              </w:rPr>
              <w:t>U godini n+2</w:t>
            </w:r>
          </w:p>
        </w:tc>
        <w:tc>
          <w:tcPr>
            <w:tcW w:w="132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0218C05" w14:textId="77777777" w:rsidR="00AF4D51" w:rsidRPr="00AF4D51" w:rsidRDefault="00AF4D51" w:rsidP="00AF4D51">
            <w:pPr>
              <w:spacing w:after="0" w:line="240" w:lineRule="auto"/>
              <w:jc w:val="center"/>
              <w:rPr>
                <w:rFonts w:ascii="Times New Roman" w:eastAsia="Times New Roman" w:hAnsi="Times New Roman" w:cs="Times New Roman"/>
                <w:color w:val="231F20"/>
                <w:kern w:val="0"/>
                <w:sz w:val="18"/>
                <w:szCs w:val="18"/>
                <w:lang w:eastAsia="hr-HR"/>
                <w14:ligatures w14:val="none"/>
              </w:rPr>
            </w:pPr>
            <w:r w:rsidRPr="00AF4D51">
              <w:rPr>
                <w:rFonts w:ascii="Minion Pro" w:eastAsia="Times New Roman" w:hAnsi="Minion Pro" w:cs="Times New Roman"/>
                <w:color w:val="231F20"/>
                <w:kern w:val="0"/>
                <w:sz w:val="18"/>
                <w:szCs w:val="18"/>
                <w:bdr w:val="none" w:sz="0" w:space="0" w:color="auto" w:frame="1"/>
                <w:lang w:eastAsia="hr-HR"/>
                <w14:ligatures w14:val="none"/>
              </w:rPr>
              <w:t>U godini n+…</w:t>
            </w:r>
          </w:p>
        </w:tc>
      </w:tr>
      <w:tr w:rsidR="00AF4D51" w:rsidRPr="00AF4D51" w14:paraId="198F79B2" w14:textId="77777777" w:rsidTr="00AF4D51">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49115F2" w14:textId="77777777" w:rsidR="00AF4D51" w:rsidRPr="00AF4D51" w:rsidRDefault="00AF4D51" w:rsidP="00AF4D51">
            <w:pPr>
              <w:spacing w:after="0" w:line="240" w:lineRule="auto"/>
              <w:rPr>
                <w:rFonts w:ascii="Minion Pro" w:eastAsia="Times New Roman" w:hAnsi="Minion Pro" w:cs="Times New Roman"/>
                <w:color w:val="000000"/>
                <w:kern w:val="0"/>
                <w:sz w:val="18"/>
                <w:szCs w:val="18"/>
                <w:lang w:eastAsia="hr-HR"/>
                <w14:ligatures w14:val="none"/>
              </w:rPr>
            </w:pPr>
            <w:r w:rsidRPr="00AF4D51">
              <w:rPr>
                <w:rFonts w:ascii="Minion Pro" w:eastAsia="Times New Roman" w:hAnsi="Minion Pro" w:cs="Times New Roman"/>
                <w:color w:val="000000"/>
                <w:kern w:val="0"/>
                <w:sz w:val="18"/>
                <w:szCs w:val="18"/>
                <w:bdr w:val="none" w:sz="0" w:space="0" w:color="auto" w:frame="1"/>
                <w:lang w:eastAsia="hr-HR"/>
                <w14:ligatures w14:val="none"/>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D03D0BC" w14:textId="77777777" w:rsidR="00AF4D51" w:rsidRPr="00AF4D51" w:rsidRDefault="00AF4D51" w:rsidP="00AF4D51">
            <w:pPr>
              <w:spacing w:after="0" w:line="240" w:lineRule="auto"/>
              <w:rPr>
                <w:rFonts w:ascii="Minion Pro" w:eastAsia="Times New Roman" w:hAnsi="Minion Pro" w:cs="Times New Roman"/>
                <w:color w:val="000000"/>
                <w:kern w:val="0"/>
                <w:sz w:val="18"/>
                <w:szCs w:val="18"/>
                <w:lang w:eastAsia="hr-HR"/>
                <w14:ligatures w14:val="none"/>
              </w:rPr>
            </w:pPr>
            <w:r w:rsidRPr="00AF4D51">
              <w:rPr>
                <w:rFonts w:ascii="Minion Pro" w:eastAsia="Times New Roman" w:hAnsi="Minion Pro" w:cs="Times New Roman"/>
                <w:color w:val="000000"/>
                <w:kern w:val="0"/>
                <w:sz w:val="18"/>
                <w:szCs w:val="18"/>
                <w:bdr w:val="none" w:sz="0" w:space="0" w:color="auto" w:frame="1"/>
                <w:lang w:eastAsia="hr-HR"/>
                <w14:ligatures w14:val="none"/>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66BA4BE" w14:textId="77777777" w:rsidR="00AF4D51" w:rsidRPr="00AF4D51" w:rsidRDefault="00AF4D51" w:rsidP="00AF4D51">
            <w:pPr>
              <w:spacing w:after="0" w:line="240" w:lineRule="auto"/>
              <w:rPr>
                <w:rFonts w:ascii="Minion Pro" w:eastAsia="Times New Roman" w:hAnsi="Minion Pro" w:cs="Times New Roman"/>
                <w:color w:val="000000"/>
                <w:kern w:val="0"/>
                <w:sz w:val="18"/>
                <w:szCs w:val="18"/>
                <w:lang w:eastAsia="hr-HR"/>
                <w14:ligatures w14:val="none"/>
              </w:rPr>
            </w:pPr>
            <w:r w:rsidRPr="00AF4D51">
              <w:rPr>
                <w:rFonts w:ascii="Minion Pro" w:eastAsia="Times New Roman" w:hAnsi="Minion Pro" w:cs="Times New Roman"/>
                <w:color w:val="000000"/>
                <w:kern w:val="0"/>
                <w:sz w:val="18"/>
                <w:szCs w:val="18"/>
                <w:bdr w:val="none" w:sz="0" w:space="0" w:color="auto" w:frame="1"/>
                <w:lang w:eastAsia="hr-HR"/>
                <w14:ligatures w14:val="none"/>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A9C152C" w14:textId="77777777" w:rsidR="00AF4D51" w:rsidRPr="00AF4D51" w:rsidRDefault="00AF4D51" w:rsidP="00AF4D51">
            <w:pPr>
              <w:spacing w:after="0" w:line="240" w:lineRule="auto"/>
              <w:rPr>
                <w:rFonts w:ascii="Minion Pro" w:eastAsia="Times New Roman" w:hAnsi="Minion Pro" w:cs="Times New Roman"/>
                <w:color w:val="000000"/>
                <w:kern w:val="0"/>
                <w:sz w:val="18"/>
                <w:szCs w:val="18"/>
                <w:lang w:eastAsia="hr-HR"/>
                <w14:ligatures w14:val="none"/>
              </w:rPr>
            </w:pPr>
            <w:r w:rsidRPr="00AF4D51">
              <w:rPr>
                <w:rFonts w:ascii="Minion Pro" w:eastAsia="Times New Roman" w:hAnsi="Minion Pro" w:cs="Times New Roman"/>
                <w:color w:val="000000"/>
                <w:kern w:val="0"/>
                <w:sz w:val="18"/>
                <w:szCs w:val="18"/>
                <w:bdr w:val="none" w:sz="0" w:space="0" w:color="auto" w:frame="1"/>
                <w:lang w:eastAsia="hr-HR"/>
                <w14:ligatures w14:val="none"/>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0E4EE1B" w14:textId="77777777" w:rsidR="00AF4D51" w:rsidRPr="00AF4D51" w:rsidRDefault="00AF4D51" w:rsidP="00AF4D51">
            <w:pPr>
              <w:spacing w:after="0" w:line="240" w:lineRule="auto"/>
              <w:rPr>
                <w:rFonts w:ascii="Minion Pro" w:eastAsia="Times New Roman" w:hAnsi="Minion Pro" w:cs="Times New Roman"/>
                <w:color w:val="000000"/>
                <w:kern w:val="0"/>
                <w:sz w:val="18"/>
                <w:szCs w:val="18"/>
                <w:lang w:eastAsia="hr-HR"/>
                <w14:ligatures w14:val="none"/>
              </w:rPr>
            </w:pPr>
            <w:r w:rsidRPr="00AF4D51">
              <w:rPr>
                <w:rFonts w:ascii="Minion Pro" w:eastAsia="Times New Roman" w:hAnsi="Minion Pro" w:cs="Times New Roman"/>
                <w:color w:val="000000"/>
                <w:kern w:val="0"/>
                <w:sz w:val="18"/>
                <w:szCs w:val="18"/>
                <w:bdr w:val="none" w:sz="0" w:space="0" w:color="auto" w:frame="1"/>
                <w:lang w:eastAsia="hr-HR"/>
                <w14:ligatures w14:val="none"/>
              </w:rPr>
              <w:t> </w:t>
            </w:r>
          </w:p>
        </w:tc>
      </w:tr>
      <w:tr w:rsidR="00AF4D51" w:rsidRPr="00AF4D51" w14:paraId="5608D965" w14:textId="77777777" w:rsidTr="00AF4D51">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03C6D1E" w14:textId="77777777" w:rsidR="00AF4D51" w:rsidRPr="00AF4D51" w:rsidRDefault="00AF4D51" w:rsidP="00AF4D51">
            <w:pPr>
              <w:spacing w:after="0" w:line="240" w:lineRule="auto"/>
              <w:rPr>
                <w:rFonts w:ascii="Minion Pro" w:eastAsia="Times New Roman" w:hAnsi="Minion Pro" w:cs="Times New Roman"/>
                <w:color w:val="000000"/>
                <w:kern w:val="0"/>
                <w:sz w:val="18"/>
                <w:szCs w:val="18"/>
                <w:lang w:eastAsia="hr-HR"/>
                <w14:ligatures w14:val="none"/>
              </w:rPr>
            </w:pPr>
            <w:r w:rsidRPr="00AF4D51">
              <w:rPr>
                <w:rFonts w:ascii="Minion Pro" w:eastAsia="Times New Roman" w:hAnsi="Minion Pro" w:cs="Times New Roman"/>
                <w:color w:val="000000"/>
                <w:kern w:val="0"/>
                <w:sz w:val="18"/>
                <w:szCs w:val="18"/>
                <w:bdr w:val="none" w:sz="0" w:space="0" w:color="auto" w:frame="1"/>
                <w:lang w:eastAsia="hr-HR"/>
                <w14:ligatures w14:val="none"/>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932EE5E" w14:textId="77777777" w:rsidR="00AF4D51" w:rsidRPr="00AF4D51" w:rsidRDefault="00AF4D51" w:rsidP="00AF4D51">
            <w:pPr>
              <w:spacing w:after="0" w:line="240" w:lineRule="auto"/>
              <w:rPr>
                <w:rFonts w:ascii="Minion Pro" w:eastAsia="Times New Roman" w:hAnsi="Minion Pro" w:cs="Times New Roman"/>
                <w:color w:val="000000"/>
                <w:kern w:val="0"/>
                <w:sz w:val="18"/>
                <w:szCs w:val="18"/>
                <w:lang w:eastAsia="hr-HR"/>
                <w14:ligatures w14:val="none"/>
              </w:rPr>
            </w:pPr>
            <w:r w:rsidRPr="00AF4D51">
              <w:rPr>
                <w:rFonts w:ascii="Minion Pro" w:eastAsia="Times New Roman" w:hAnsi="Minion Pro" w:cs="Times New Roman"/>
                <w:color w:val="000000"/>
                <w:kern w:val="0"/>
                <w:sz w:val="18"/>
                <w:szCs w:val="18"/>
                <w:bdr w:val="none" w:sz="0" w:space="0" w:color="auto" w:frame="1"/>
                <w:lang w:eastAsia="hr-HR"/>
                <w14:ligatures w14:val="none"/>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1EF5727" w14:textId="77777777" w:rsidR="00AF4D51" w:rsidRPr="00AF4D51" w:rsidRDefault="00AF4D51" w:rsidP="00AF4D51">
            <w:pPr>
              <w:spacing w:after="0" w:line="240" w:lineRule="auto"/>
              <w:rPr>
                <w:rFonts w:ascii="Minion Pro" w:eastAsia="Times New Roman" w:hAnsi="Minion Pro" w:cs="Times New Roman"/>
                <w:color w:val="000000"/>
                <w:kern w:val="0"/>
                <w:sz w:val="18"/>
                <w:szCs w:val="18"/>
                <w:lang w:eastAsia="hr-HR"/>
                <w14:ligatures w14:val="none"/>
              </w:rPr>
            </w:pPr>
            <w:r w:rsidRPr="00AF4D51">
              <w:rPr>
                <w:rFonts w:ascii="Minion Pro" w:eastAsia="Times New Roman" w:hAnsi="Minion Pro" w:cs="Times New Roman"/>
                <w:color w:val="000000"/>
                <w:kern w:val="0"/>
                <w:sz w:val="18"/>
                <w:szCs w:val="18"/>
                <w:bdr w:val="none" w:sz="0" w:space="0" w:color="auto" w:frame="1"/>
                <w:lang w:eastAsia="hr-HR"/>
                <w14:ligatures w14:val="none"/>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5EF4630" w14:textId="77777777" w:rsidR="00AF4D51" w:rsidRPr="00AF4D51" w:rsidRDefault="00AF4D51" w:rsidP="00AF4D51">
            <w:pPr>
              <w:spacing w:after="0" w:line="240" w:lineRule="auto"/>
              <w:rPr>
                <w:rFonts w:ascii="Minion Pro" w:eastAsia="Times New Roman" w:hAnsi="Minion Pro" w:cs="Times New Roman"/>
                <w:color w:val="000000"/>
                <w:kern w:val="0"/>
                <w:sz w:val="18"/>
                <w:szCs w:val="18"/>
                <w:lang w:eastAsia="hr-HR"/>
                <w14:ligatures w14:val="none"/>
              </w:rPr>
            </w:pPr>
            <w:r w:rsidRPr="00AF4D51">
              <w:rPr>
                <w:rFonts w:ascii="Minion Pro" w:eastAsia="Times New Roman" w:hAnsi="Minion Pro" w:cs="Times New Roman"/>
                <w:color w:val="000000"/>
                <w:kern w:val="0"/>
                <w:sz w:val="18"/>
                <w:szCs w:val="18"/>
                <w:bdr w:val="none" w:sz="0" w:space="0" w:color="auto" w:frame="1"/>
                <w:lang w:eastAsia="hr-HR"/>
                <w14:ligatures w14:val="none"/>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764832B" w14:textId="77777777" w:rsidR="00AF4D51" w:rsidRPr="00AF4D51" w:rsidRDefault="00AF4D51" w:rsidP="00AF4D51">
            <w:pPr>
              <w:spacing w:after="0" w:line="240" w:lineRule="auto"/>
              <w:rPr>
                <w:rFonts w:ascii="Minion Pro" w:eastAsia="Times New Roman" w:hAnsi="Minion Pro" w:cs="Times New Roman"/>
                <w:color w:val="000000"/>
                <w:kern w:val="0"/>
                <w:sz w:val="18"/>
                <w:szCs w:val="18"/>
                <w:lang w:eastAsia="hr-HR"/>
                <w14:ligatures w14:val="none"/>
              </w:rPr>
            </w:pPr>
            <w:r w:rsidRPr="00AF4D51">
              <w:rPr>
                <w:rFonts w:ascii="Minion Pro" w:eastAsia="Times New Roman" w:hAnsi="Minion Pro" w:cs="Times New Roman"/>
                <w:color w:val="000000"/>
                <w:kern w:val="0"/>
                <w:sz w:val="18"/>
                <w:szCs w:val="18"/>
                <w:bdr w:val="none" w:sz="0" w:space="0" w:color="auto" w:frame="1"/>
                <w:lang w:eastAsia="hr-HR"/>
                <w14:ligatures w14:val="none"/>
              </w:rPr>
              <w:t> </w:t>
            </w:r>
          </w:p>
        </w:tc>
      </w:tr>
      <w:tr w:rsidR="00AF4D51" w:rsidRPr="00AF4D51" w14:paraId="4D303314" w14:textId="77777777" w:rsidTr="00AF4D51">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C88CA30" w14:textId="77777777" w:rsidR="00AF4D51" w:rsidRPr="00AF4D51" w:rsidRDefault="00AF4D51" w:rsidP="00AF4D51">
            <w:pPr>
              <w:spacing w:after="0" w:line="240" w:lineRule="auto"/>
              <w:rPr>
                <w:rFonts w:ascii="Minion Pro" w:eastAsia="Times New Roman" w:hAnsi="Minion Pro" w:cs="Times New Roman"/>
                <w:color w:val="000000"/>
                <w:kern w:val="0"/>
                <w:sz w:val="18"/>
                <w:szCs w:val="18"/>
                <w:lang w:eastAsia="hr-HR"/>
                <w14:ligatures w14:val="none"/>
              </w:rPr>
            </w:pPr>
            <w:r w:rsidRPr="00AF4D51">
              <w:rPr>
                <w:rFonts w:ascii="Minion Pro" w:eastAsia="Times New Roman" w:hAnsi="Minion Pro" w:cs="Times New Roman"/>
                <w:color w:val="000000"/>
                <w:kern w:val="0"/>
                <w:sz w:val="18"/>
                <w:szCs w:val="18"/>
                <w:bdr w:val="none" w:sz="0" w:space="0" w:color="auto" w:frame="1"/>
                <w:lang w:eastAsia="hr-HR"/>
                <w14:ligatures w14:val="none"/>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6C16CC1" w14:textId="77777777" w:rsidR="00AF4D51" w:rsidRPr="00AF4D51" w:rsidRDefault="00AF4D51" w:rsidP="00AF4D51">
            <w:pPr>
              <w:spacing w:after="0" w:line="240" w:lineRule="auto"/>
              <w:rPr>
                <w:rFonts w:ascii="Minion Pro" w:eastAsia="Times New Roman" w:hAnsi="Minion Pro" w:cs="Times New Roman"/>
                <w:color w:val="000000"/>
                <w:kern w:val="0"/>
                <w:sz w:val="18"/>
                <w:szCs w:val="18"/>
                <w:lang w:eastAsia="hr-HR"/>
                <w14:ligatures w14:val="none"/>
              </w:rPr>
            </w:pPr>
            <w:r w:rsidRPr="00AF4D51">
              <w:rPr>
                <w:rFonts w:ascii="Minion Pro" w:eastAsia="Times New Roman" w:hAnsi="Minion Pro" w:cs="Times New Roman"/>
                <w:color w:val="000000"/>
                <w:kern w:val="0"/>
                <w:sz w:val="18"/>
                <w:szCs w:val="18"/>
                <w:bdr w:val="none" w:sz="0" w:space="0" w:color="auto" w:frame="1"/>
                <w:lang w:eastAsia="hr-HR"/>
                <w14:ligatures w14:val="none"/>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575EF5F" w14:textId="77777777" w:rsidR="00AF4D51" w:rsidRPr="00AF4D51" w:rsidRDefault="00AF4D51" w:rsidP="00AF4D51">
            <w:pPr>
              <w:spacing w:after="0" w:line="240" w:lineRule="auto"/>
              <w:rPr>
                <w:rFonts w:ascii="Minion Pro" w:eastAsia="Times New Roman" w:hAnsi="Minion Pro" w:cs="Times New Roman"/>
                <w:color w:val="000000"/>
                <w:kern w:val="0"/>
                <w:sz w:val="18"/>
                <w:szCs w:val="18"/>
                <w:lang w:eastAsia="hr-HR"/>
                <w14:ligatures w14:val="none"/>
              </w:rPr>
            </w:pPr>
            <w:r w:rsidRPr="00AF4D51">
              <w:rPr>
                <w:rFonts w:ascii="Minion Pro" w:eastAsia="Times New Roman" w:hAnsi="Minion Pro" w:cs="Times New Roman"/>
                <w:color w:val="000000"/>
                <w:kern w:val="0"/>
                <w:sz w:val="18"/>
                <w:szCs w:val="18"/>
                <w:bdr w:val="none" w:sz="0" w:space="0" w:color="auto" w:frame="1"/>
                <w:lang w:eastAsia="hr-HR"/>
                <w14:ligatures w14:val="none"/>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86CDF62" w14:textId="77777777" w:rsidR="00AF4D51" w:rsidRPr="00AF4D51" w:rsidRDefault="00AF4D51" w:rsidP="00AF4D51">
            <w:pPr>
              <w:spacing w:after="0" w:line="240" w:lineRule="auto"/>
              <w:rPr>
                <w:rFonts w:ascii="Minion Pro" w:eastAsia="Times New Roman" w:hAnsi="Minion Pro" w:cs="Times New Roman"/>
                <w:color w:val="000000"/>
                <w:kern w:val="0"/>
                <w:sz w:val="18"/>
                <w:szCs w:val="18"/>
                <w:lang w:eastAsia="hr-HR"/>
                <w14:ligatures w14:val="none"/>
              </w:rPr>
            </w:pPr>
            <w:r w:rsidRPr="00AF4D51">
              <w:rPr>
                <w:rFonts w:ascii="Minion Pro" w:eastAsia="Times New Roman" w:hAnsi="Minion Pro" w:cs="Times New Roman"/>
                <w:color w:val="000000"/>
                <w:kern w:val="0"/>
                <w:sz w:val="18"/>
                <w:szCs w:val="18"/>
                <w:bdr w:val="none" w:sz="0" w:space="0" w:color="auto" w:frame="1"/>
                <w:lang w:eastAsia="hr-HR"/>
                <w14:ligatures w14:val="none"/>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3C2A492" w14:textId="77777777" w:rsidR="00AF4D51" w:rsidRPr="00AF4D51" w:rsidRDefault="00AF4D51" w:rsidP="00AF4D51">
            <w:pPr>
              <w:spacing w:after="0" w:line="240" w:lineRule="auto"/>
              <w:rPr>
                <w:rFonts w:ascii="Minion Pro" w:eastAsia="Times New Roman" w:hAnsi="Minion Pro" w:cs="Times New Roman"/>
                <w:color w:val="000000"/>
                <w:kern w:val="0"/>
                <w:sz w:val="18"/>
                <w:szCs w:val="18"/>
                <w:lang w:eastAsia="hr-HR"/>
                <w14:ligatures w14:val="none"/>
              </w:rPr>
            </w:pPr>
            <w:r w:rsidRPr="00AF4D51">
              <w:rPr>
                <w:rFonts w:ascii="Minion Pro" w:eastAsia="Times New Roman" w:hAnsi="Minion Pro" w:cs="Times New Roman"/>
                <w:color w:val="000000"/>
                <w:kern w:val="0"/>
                <w:sz w:val="18"/>
                <w:szCs w:val="18"/>
                <w:bdr w:val="none" w:sz="0" w:space="0" w:color="auto" w:frame="1"/>
                <w:lang w:eastAsia="hr-HR"/>
                <w14:ligatures w14:val="none"/>
              </w:rPr>
              <w:t> </w:t>
            </w:r>
          </w:p>
        </w:tc>
      </w:tr>
    </w:tbl>
    <w:p w14:paraId="4D246F64" w14:textId="77777777" w:rsidR="00AF4D51" w:rsidRPr="00AF4D51" w:rsidRDefault="00AF4D51" w:rsidP="00AF4D51">
      <w:pPr>
        <w:spacing w:after="0" w:line="240" w:lineRule="auto"/>
        <w:rPr>
          <w:rFonts w:ascii="Times New Roman" w:eastAsia="Times New Roman" w:hAnsi="Times New Roman" w:cs="Times New Roman"/>
          <w:kern w:val="0"/>
          <w:sz w:val="24"/>
          <w:szCs w:val="24"/>
          <w:lang w:eastAsia="hr-HR"/>
          <w14:ligatures w14:val="none"/>
        </w:rPr>
      </w:pPr>
      <w:r w:rsidRPr="00AF4D51">
        <w:rPr>
          <w:rFonts w:ascii="Minion Pro" w:eastAsia="Times New Roman" w:hAnsi="Minion Pro" w:cs="Times New Roman"/>
          <w:color w:val="000000"/>
          <w:kern w:val="0"/>
          <w:sz w:val="24"/>
          <w:szCs w:val="24"/>
          <w:lang w:eastAsia="hr-HR"/>
          <w14:ligatures w14:val="none"/>
        </w:rPr>
        <w:br/>
      </w:r>
    </w:p>
    <w:p w14:paraId="09D2231A" w14:textId="77777777" w:rsidR="00AF4D51" w:rsidRPr="00A82C18" w:rsidRDefault="00AF4D51" w:rsidP="00AF4D51">
      <w:pPr>
        <w:shd w:val="clear" w:color="auto" w:fill="FFFFFF"/>
        <w:spacing w:after="48" w:line="240" w:lineRule="auto"/>
        <w:textAlignment w:val="baseline"/>
        <w:rPr>
          <w:rFonts w:ascii="Times New Roman" w:eastAsia="Times New Roman" w:hAnsi="Times New Roman" w:cs="Times New Roman"/>
          <w:kern w:val="0"/>
          <w:sz w:val="24"/>
          <w:szCs w:val="24"/>
          <w:lang w:eastAsia="hr-HR"/>
          <w14:ligatures w14:val="none"/>
        </w:rPr>
      </w:pPr>
      <w:r w:rsidRPr="00A82C18">
        <w:rPr>
          <w:rFonts w:ascii="Times New Roman" w:eastAsia="Times New Roman" w:hAnsi="Times New Roman" w:cs="Times New Roman"/>
          <w:kern w:val="0"/>
          <w:sz w:val="24"/>
          <w:szCs w:val="24"/>
          <w:lang w:eastAsia="hr-HR"/>
          <w14:ligatures w14:val="none"/>
        </w:rPr>
        <w:lastRenderedPageBreak/>
        <w:t>Očekuje li se da će po završetku projekt ostvarivati prihod?</w:t>
      </w:r>
    </w:p>
    <w:tbl>
      <w:tblPr>
        <w:tblW w:w="10655" w:type="dxa"/>
        <w:shd w:val="clear" w:color="auto" w:fill="FFFFFF"/>
        <w:tblCellMar>
          <w:left w:w="0" w:type="dxa"/>
          <w:right w:w="0" w:type="dxa"/>
        </w:tblCellMar>
        <w:tblLook w:val="04A0" w:firstRow="1" w:lastRow="0" w:firstColumn="1" w:lastColumn="0" w:noHBand="0" w:noVBand="1"/>
      </w:tblPr>
      <w:tblGrid>
        <w:gridCol w:w="10655"/>
      </w:tblGrid>
      <w:tr w:rsidR="00AF4D51" w:rsidRPr="00AF4D51" w14:paraId="5D7412EA" w14:textId="77777777" w:rsidTr="00AF4D51">
        <w:tc>
          <w:tcPr>
            <w:tcW w:w="1055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D9952C4" w14:textId="2020F094" w:rsidR="00AF4D51" w:rsidRPr="00AF4D51" w:rsidRDefault="00AF4D51" w:rsidP="00AF4D51">
            <w:pPr>
              <w:spacing w:after="0" w:line="240" w:lineRule="auto"/>
              <w:textAlignment w:val="baseline"/>
              <w:rPr>
                <w:rFonts w:ascii="Times New Roman" w:eastAsia="Times New Roman" w:hAnsi="Times New Roman" w:cs="Times New Roman"/>
                <w:color w:val="231F20"/>
                <w:kern w:val="0"/>
                <w:sz w:val="16"/>
                <w:szCs w:val="16"/>
                <w:bdr w:val="none" w:sz="0" w:space="0" w:color="auto" w:frame="1"/>
                <w:lang w:eastAsia="hr-HR"/>
                <w14:ligatures w14:val="none"/>
              </w:rPr>
            </w:pPr>
            <w:r w:rsidRPr="00AF4D51">
              <w:rPr>
                <w:rFonts w:ascii="Segoe UI Symbol" w:eastAsia="Times New Roman" w:hAnsi="Segoe UI Symbol" w:cs="Segoe UI Symbol"/>
                <w:color w:val="231F20"/>
                <w:kern w:val="0"/>
                <w:sz w:val="16"/>
                <w:szCs w:val="16"/>
                <w:bdr w:val="none" w:sz="0" w:space="0" w:color="auto" w:frame="1"/>
                <w:lang w:eastAsia="hr-HR"/>
                <w14:ligatures w14:val="none"/>
              </w:rPr>
              <w:t>☐</w:t>
            </w:r>
            <w:r w:rsidR="00DC2467">
              <w:rPr>
                <w:rFonts w:ascii="Segoe UI Symbol" w:eastAsia="Times New Roman" w:hAnsi="Segoe UI Symbol" w:cs="Segoe UI Symbol"/>
                <w:color w:val="231F20"/>
                <w:kern w:val="0"/>
                <w:sz w:val="16"/>
                <w:szCs w:val="16"/>
                <w:bdr w:val="none" w:sz="0" w:space="0" w:color="auto" w:frame="1"/>
                <w:lang w:eastAsia="hr-HR"/>
                <w14:ligatures w14:val="none"/>
              </w:rPr>
              <w:t>x</w:t>
            </w:r>
            <w:r w:rsidRPr="00AF4D51">
              <w:rPr>
                <w:rFonts w:ascii="Times New Roman" w:eastAsia="Times New Roman" w:hAnsi="Times New Roman" w:cs="Times New Roman"/>
                <w:color w:val="231F20"/>
                <w:kern w:val="0"/>
                <w:sz w:val="16"/>
                <w:szCs w:val="16"/>
                <w:bdr w:val="none" w:sz="0" w:space="0" w:color="auto" w:frame="1"/>
                <w:lang w:eastAsia="hr-HR"/>
                <w14:ligatures w14:val="none"/>
              </w:rPr>
              <w:t xml:space="preserve"> DA</w:t>
            </w:r>
          </w:p>
          <w:p w14:paraId="5E091D7E" w14:textId="0C652AA0" w:rsidR="00AF4D51" w:rsidRPr="00AF4D51" w:rsidRDefault="00AF4D51" w:rsidP="00AF4D51">
            <w:pPr>
              <w:spacing w:after="0" w:line="240" w:lineRule="auto"/>
              <w:textAlignment w:val="baseline"/>
              <w:rPr>
                <w:rFonts w:ascii="Times New Roman" w:eastAsia="Times New Roman" w:hAnsi="Times New Roman" w:cs="Times New Roman"/>
                <w:color w:val="231F20"/>
                <w:kern w:val="0"/>
                <w:sz w:val="16"/>
                <w:szCs w:val="16"/>
                <w:bdr w:val="none" w:sz="0" w:space="0" w:color="auto" w:frame="1"/>
                <w:lang w:eastAsia="hr-HR"/>
                <w14:ligatures w14:val="none"/>
              </w:rPr>
            </w:pPr>
            <w:r w:rsidRPr="00AF4D51">
              <w:rPr>
                <w:rFonts w:ascii="Segoe UI Symbol" w:eastAsia="Times New Roman" w:hAnsi="Segoe UI Symbol" w:cs="Segoe UI Symbol"/>
                <w:color w:val="231F20"/>
                <w:kern w:val="0"/>
                <w:sz w:val="16"/>
                <w:szCs w:val="16"/>
                <w:bdr w:val="none" w:sz="0" w:space="0" w:color="auto" w:frame="1"/>
                <w:lang w:eastAsia="hr-HR"/>
                <w14:ligatures w14:val="none"/>
              </w:rPr>
              <w:t>☐</w:t>
            </w:r>
            <w:r w:rsidR="00DC2467">
              <w:rPr>
                <w:rFonts w:ascii="Segoe UI Symbol" w:eastAsia="Times New Roman" w:hAnsi="Segoe UI Symbol" w:cs="Segoe UI Symbol"/>
                <w:color w:val="231F20"/>
                <w:kern w:val="0"/>
                <w:sz w:val="16"/>
                <w:szCs w:val="16"/>
                <w:bdr w:val="none" w:sz="0" w:space="0" w:color="auto" w:frame="1"/>
                <w:lang w:eastAsia="hr-HR"/>
                <w14:ligatures w14:val="none"/>
              </w:rPr>
              <w:t xml:space="preserve"> </w:t>
            </w:r>
            <w:r w:rsidRPr="00AF4D51">
              <w:rPr>
                <w:rFonts w:ascii="Times New Roman" w:eastAsia="Times New Roman" w:hAnsi="Times New Roman" w:cs="Times New Roman"/>
                <w:color w:val="231F20"/>
                <w:kern w:val="0"/>
                <w:sz w:val="16"/>
                <w:szCs w:val="16"/>
                <w:bdr w:val="none" w:sz="0" w:space="0" w:color="auto" w:frame="1"/>
                <w:lang w:eastAsia="hr-HR"/>
                <w14:ligatures w14:val="none"/>
              </w:rPr>
              <w:t>NE</w:t>
            </w:r>
          </w:p>
          <w:p w14:paraId="400EBF5E" w14:textId="77777777" w:rsidR="00AF4D51" w:rsidRDefault="00AF4D51" w:rsidP="00AF4D51">
            <w:pPr>
              <w:spacing w:after="0" w:line="240" w:lineRule="auto"/>
              <w:textAlignment w:val="baseline"/>
              <w:rPr>
                <w:rFonts w:ascii="Times New Roman" w:eastAsia="Times New Roman" w:hAnsi="Times New Roman" w:cs="Times New Roman"/>
                <w:color w:val="231F20"/>
                <w:kern w:val="0"/>
                <w:sz w:val="16"/>
                <w:szCs w:val="16"/>
                <w:bdr w:val="none" w:sz="0" w:space="0" w:color="auto" w:frame="1"/>
                <w:lang w:eastAsia="hr-HR"/>
                <w14:ligatures w14:val="none"/>
              </w:rPr>
            </w:pPr>
            <w:r w:rsidRPr="00AF4D51">
              <w:rPr>
                <w:rFonts w:ascii="Times New Roman" w:eastAsia="Times New Roman" w:hAnsi="Times New Roman" w:cs="Times New Roman"/>
                <w:color w:val="231F20"/>
                <w:kern w:val="0"/>
                <w:sz w:val="16"/>
                <w:szCs w:val="16"/>
                <w:bdr w:val="none" w:sz="0" w:space="0" w:color="auto" w:frame="1"/>
                <w:lang w:eastAsia="hr-HR"/>
                <w14:ligatures w14:val="none"/>
              </w:rPr>
              <w:t>Ako je odgovor DA, navedite kakve i procijenite u kojem godišnjem iznosu</w:t>
            </w:r>
          </w:p>
          <w:p w14:paraId="1EBD4105" w14:textId="649A2A89" w:rsidR="00DC2467" w:rsidRPr="00AF4D51" w:rsidRDefault="00DC2467" w:rsidP="00AF4D51">
            <w:pPr>
              <w:spacing w:after="0" w:line="240" w:lineRule="auto"/>
              <w:textAlignment w:val="baseline"/>
              <w:rPr>
                <w:rFonts w:ascii="Times New Roman" w:eastAsia="Times New Roman" w:hAnsi="Times New Roman" w:cs="Times New Roman"/>
                <w:color w:val="231F20"/>
                <w:kern w:val="0"/>
                <w:sz w:val="16"/>
                <w:szCs w:val="16"/>
                <w:bdr w:val="none" w:sz="0" w:space="0" w:color="auto" w:frame="1"/>
                <w:lang w:eastAsia="hr-HR"/>
                <w14:ligatures w14:val="none"/>
              </w:rPr>
            </w:pPr>
            <w:r>
              <w:rPr>
                <w:rFonts w:ascii="Times New Roman" w:eastAsia="Times New Roman" w:hAnsi="Times New Roman" w:cs="Times New Roman"/>
                <w:color w:val="231F20"/>
                <w:kern w:val="0"/>
                <w:sz w:val="16"/>
                <w:szCs w:val="16"/>
                <w:bdr w:val="none" w:sz="0" w:space="0" w:color="auto" w:frame="1"/>
                <w:lang w:eastAsia="hr-HR"/>
                <w14:ligatures w14:val="none"/>
              </w:rPr>
              <w:t xml:space="preserve">Nakon projekta očekuju se prihodi </w:t>
            </w:r>
            <w:r w:rsidR="002F4372">
              <w:rPr>
                <w:rFonts w:ascii="Times New Roman" w:eastAsia="Times New Roman" w:hAnsi="Times New Roman" w:cs="Times New Roman"/>
                <w:color w:val="231F20"/>
                <w:kern w:val="0"/>
                <w:sz w:val="16"/>
                <w:szCs w:val="16"/>
                <w:bdr w:val="none" w:sz="0" w:space="0" w:color="auto" w:frame="1"/>
                <w:lang w:eastAsia="hr-HR"/>
                <w14:ligatures w14:val="none"/>
              </w:rPr>
              <w:t>od mjesečne cijene smještaja koju će plaćati korisnici</w:t>
            </w:r>
            <w:r w:rsidR="00123F6D">
              <w:rPr>
                <w:rFonts w:ascii="Times New Roman" w:eastAsia="Times New Roman" w:hAnsi="Times New Roman" w:cs="Times New Roman"/>
                <w:color w:val="231F20"/>
                <w:kern w:val="0"/>
                <w:sz w:val="16"/>
                <w:szCs w:val="16"/>
                <w:bdr w:val="none" w:sz="0" w:space="0" w:color="auto" w:frame="1"/>
                <w:lang w:eastAsia="hr-HR"/>
                <w14:ligatures w14:val="none"/>
              </w:rPr>
              <w:t>, a to će biti na razini 400.000,00 eura godišnje.</w:t>
            </w:r>
          </w:p>
        </w:tc>
      </w:tr>
    </w:tbl>
    <w:p w14:paraId="49067A64" w14:textId="77777777" w:rsidR="00AF4D51" w:rsidRPr="00AF4D51" w:rsidRDefault="00AF4D51" w:rsidP="00AF4D51">
      <w:pPr>
        <w:spacing w:after="0" w:line="240" w:lineRule="auto"/>
        <w:rPr>
          <w:rFonts w:ascii="Times New Roman" w:eastAsia="Times New Roman" w:hAnsi="Times New Roman" w:cs="Times New Roman"/>
          <w:kern w:val="0"/>
          <w:sz w:val="24"/>
          <w:szCs w:val="24"/>
          <w:lang w:eastAsia="hr-HR"/>
          <w14:ligatures w14:val="none"/>
        </w:rPr>
      </w:pPr>
      <w:r w:rsidRPr="00AF4D51">
        <w:rPr>
          <w:rFonts w:ascii="Minion Pro" w:eastAsia="Times New Roman" w:hAnsi="Minion Pro" w:cs="Times New Roman"/>
          <w:color w:val="000000"/>
          <w:kern w:val="0"/>
          <w:sz w:val="24"/>
          <w:szCs w:val="24"/>
          <w:lang w:eastAsia="hr-HR"/>
          <w14:ligatures w14:val="none"/>
        </w:rPr>
        <w:br/>
      </w:r>
    </w:p>
    <w:p w14:paraId="189230F0" w14:textId="77777777" w:rsidR="00AF4D51" w:rsidRPr="00AF4D51" w:rsidRDefault="00AF4D51" w:rsidP="00AF4D51">
      <w:pPr>
        <w:shd w:val="clear" w:color="auto" w:fill="FFFFFF"/>
        <w:spacing w:after="48" w:line="240" w:lineRule="auto"/>
        <w:textAlignment w:val="baseline"/>
        <w:rPr>
          <w:rFonts w:ascii="Times New Roman" w:eastAsia="Times New Roman" w:hAnsi="Times New Roman" w:cs="Times New Roman"/>
          <w:color w:val="231F20"/>
          <w:kern w:val="0"/>
          <w:sz w:val="24"/>
          <w:szCs w:val="24"/>
          <w:lang w:eastAsia="hr-HR"/>
          <w14:ligatures w14:val="none"/>
        </w:rPr>
      </w:pPr>
      <w:r w:rsidRPr="00AF4D51">
        <w:rPr>
          <w:rFonts w:ascii="Times New Roman" w:eastAsia="Times New Roman" w:hAnsi="Times New Roman" w:cs="Times New Roman"/>
          <w:color w:val="231F20"/>
          <w:kern w:val="0"/>
          <w:sz w:val="24"/>
          <w:szCs w:val="24"/>
          <w:lang w:eastAsia="hr-HR"/>
          <w14:ligatures w14:val="none"/>
        </w:rPr>
        <w:t>Opišite planiranu namjenu, tip vlasništva i vrstu financiranja projekta po završetku</w:t>
      </w:r>
    </w:p>
    <w:tbl>
      <w:tblPr>
        <w:tblW w:w="10655" w:type="dxa"/>
        <w:shd w:val="clear" w:color="auto" w:fill="FFFFFF"/>
        <w:tblCellMar>
          <w:left w:w="0" w:type="dxa"/>
          <w:right w:w="0" w:type="dxa"/>
        </w:tblCellMar>
        <w:tblLook w:val="04A0" w:firstRow="1" w:lastRow="0" w:firstColumn="1" w:lastColumn="0" w:noHBand="0" w:noVBand="1"/>
      </w:tblPr>
      <w:tblGrid>
        <w:gridCol w:w="10655"/>
      </w:tblGrid>
      <w:tr w:rsidR="00AF4D51" w:rsidRPr="00AF4D51" w14:paraId="3D813AD8" w14:textId="77777777" w:rsidTr="00AF4D51">
        <w:tc>
          <w:tcPr>
            <w:tcW w:w="1055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B6C1C2A" w14:textId="1A070CC4" w:rsidR="00AF4D51" w:rsidRPr="00AF4D51" w:rsidRDefault="00005A83" w:rsidP="00AF4D51">
            <w:pPr>
              <w:spacing w:after="0" w:line="240" w:lineRule="auto"/>
              <w:rPr>
                <w:rFonts w:ascii="Minion Pro" w:eastAsia="Times New Roman" w:hAnsi="Minion Pro" w:cs="Times New Roman"/>
                <w:color w:val="000000"/>
                <w:kern w:val="0"/>
                <w:sz w:val="18"/>
                <w:szCs w:val="18"/>
                <w:lang w:eastAsia="hr-HR"/>
                <w14:ligatures w14:val="none"/>
              </w:rPr>
            </w:pPr>
            <w:r>
              <w:rPr>
                <w:rFonts w:ascii="Minion Pro" w:eastAsia="Times New Roman" w:hAnsi="Minion Pro" w:cs="Times New Roman"/>
                <w:color w:val="000000"/>
                <w:kern w:val="0"/>
                <w:sz w:val="18"/>
                <w:szCs w:val="18"/>
                <w:bdr w:val="none" w:sz="0" w:space="0" w:color="auto" w:frame="1"/>
                <w:lang w:eastAsia="hr-HR"/>
                <w14:ligatures w14:val="none"/>
              </w:rPr>
              <w:t xml:space="preserve">Namjena je ovim projektom oformiti odjel za osobe oboljele od </w:t>
            </w:r>
            <w:r w:rsidR="00226988">
              <w:rPr>
                <w:rFonts w:ascii="Minion Pro" w:eastAsia="Times New Roman" w:hAnsi="Minion Pro" w:cs="Times New Roman"/>
                <w:color w:val="000000"/>
                <w:kern w:val="0"/>
                <w:sz w:val="18"/>
                <w:szCs w:val="18"/>
                <w:bdr w:val="none" w:sz="0" w:space="0" w:color="auto" w:frame="1"/>
                <w:lang w:eastAsia="hr-HR"/>
                <w14:ligatures w14:val="none"/>
              </w:rPr>
              <w:t xml:space="preserve">Alzheimerove </w:t>
            </w:r>
            <w:r>
              <w:rPr>
                <w:rFonts w:ascii="Minion Pro" w:eastAsia="Times New Roman" w:hAnsi="Minion Pro" w:cs="Times New Roman"/>
                <w:color w:val="000000"/>
                <w:kern w:val="0"/>
                <w:sz w:val="18"/>
                <w:szCs w:val="18"/>
                <w:bdr w:val="none" w:sz="0" w:space="0" w:color="auto" w:frame="1"/>
                <w:lang w:eastAsia="hr-HR"/>
                <w14:ligatures w14:val="none"/>
              </w:rPr>
              <w:t>demencije s uslugom smještaja i boravka za takve osobe.</w:t>
            </w:r>
            <w:r w:rsidR="00226988">
              <w:rPr>
                <w:rFonts w:ascii="Minion Pro" w:eastAsia="Times New Roman" w:hAnsi="Minion Pro" w:cs="Times New Roman"/>
                <w:color w:val="000000"/>
                <w:kern w:val="0"/>
                <w:sz w:val="18"/>
                <w:szCs w:val="18"/>
                <w:bdr w:val="none" w:sz="0" w:space="0" w:color="auto" w:frame="1"/>
                <w:lang w:eastAsia="hr-HR"/>
                <w14:ligatures w14:val="none"/>
              </w:rPr>
              <w:t xml:space="preserve"> Predviđeno je da objekat ostane potpuno u vlasništvu Doma za starije i nemoćne osobe Osijek</w:t>
            </w:r>
            <w:r w:rsidR="000C6BEC">
              <w:rPr>
                <w:rFonts w:ascii="Minion Pro" w:eastAsia="Times New Roman" w:hAnsi="Minion Pro" w:cs="Times New Roman"/>
                <w:color w:val="000000"/>
                <w:kern w:val="0"/>
                <w:sz w:val="18"/>
                <w:szCs w:val="18"/>
                <w:bdr w:val="none" w:sz="0" w:space="0" w:color="auto" w:frame="1"/>
                <w:lang w:eastAsia="hr-HR"/>
                <w14:ligatures w14:val="none"/>
              </w:rPr>
              <w:t>, a financiranje troškova na način da korisnici plaćaju mjesečnu cijenu smještaja.</w:t>
            </w:r>
            <w:r w:rsidR="00226988">
              <w:rPr>
                <w:rFonts w:ascii="Minion Pro" w:eastAsia="Times New Roman" w:hAnsi="Minion Pro" w:cs="Times New Roman"/>
                <w:color w:val="000000"/>
                <w:kern w:val="0"/>
                <w:sz w:val="18"/>
                <w:szCs w:val="18"/>
                <w:bdr w:val="none" w:sz="0" w:space="0" w:color="auto" w:frame="1"/>
                <w:lang w:eastAsia="hr-HR"/>
                <w14:ligatures w14:val="none"/>
              </w:rPr>
              <w:t xml:space="preserve"> </w:t>
            </w:r>
            <w:r>
              <w:rPr>
                <w:rFonts w:ascii="Minion Pro" w:eastAsia="Times New Roman" w:hAnsi="Minion Pro" w:cs="Times New Roman"/>
                <w:color w:val="000000"/>
                <w:kern w:val="0"/>
                <w:sz w:val="18"/>
                <w:szCs w:val="18"/>
                <w:bdr w:val="none" w:sz="0" w:space="0" w:color="auto" w:frame="1"/>
                <w:lang w:eastAsia="hr-HR"/>
                <w14:ligatures w14:val="none"/>
              </w:rPr>
              <w:t xml:space="preserve">  </w:t>
            </w:r>
          </w:p>
        </w:tc>
      </w:tr>
    </w:tbl>
    <w:p w14:paraId="21BB442A" w14:textId="77777777" w:rsidR="00AF4D51" w:rsidRPr="00AF4D51" w:rsidRDefault="00AF4D51" w:rsidP="00AF4D51">
      <w:pPr>
        <w:spacing w:after="0" w:line="240" w:lineRule="auto"/>
        <w:rPr>
          <w:rFonts w:ascii="Times New Roman" w:eastAsia="Times New Roman" w:hAnsi="Times New Roman" w:cs="Times New Roman"/>
          <w:kern w:val="0"/>
          <w:sz w:val="24"/>
          <w:szCs w:val="24"/>
          <w:lang w:eastAsia="hr-HR"/>
          <w14:ligatures w14:val="none"/>
        </w:rPr>
      </w:pPr>
      <w:r w:rsidRPr="00AF4D51">
        <w:rPr>
          <w:rFonts w:ascii="Minion Pro" w:eastAsia="Times New Roman" w:hAnsi="Minion Pro" w:cs="Times New Roman"/>
          <w:color w:val="000000"/>
          <w:kern w:val="0"/>
          <w:sz w:val="24"/>
          <w:szCs w:val="24"/>
          <w:lang w:eastAsia="hr-HR"/>
          <w14:ligatures w14:val="none"/>
        </w:rPr>
        <w:br/>
      </w:r>
    </w:p>
    <w:p w14:paraId="2832D4FA" w14:textId="77777777" w:rsidR="00AF4D51" w:rsidRPr="00AF4D51" w:rsidRDefault="00AF4D51" w:rsidP="00AF4D51">
      <w:pPr>
        <w:shd w:val="clear" w:color="auto" w:fill="FFFFFF"/>
        <w:spacing w:after="0" w:line="240" w:lineRule="auto"/>
        <w:textAlignment w:val="baseline"/>
        <w:rPr>
          <w:rFonts w:ascii="Times New Roman" w:eastAsia="Times New Roman" w:hAnsi="Times New Roman" w:cs="Times New Roman"/>
          <w:color w:val="231F20"/>
          <w:kern w:val="0"/>
          <w:sz w:val="24"/>
          <w:szCs w:val="24"/>
          <w:lang w:eastAsia="hr-HR"/>
          <w14:ligatures w14:val="none"/>
        </w:rPr>
      </w:pPr>
      <w:r w:rsidRPr="00AF4D51">
        <w:rPr>
          <w:rFonts w:ascii="Minion Pro" w:eastAsia="Times New Roman" w:hAnsi="Minion Pro" w:cs="Times New Roman"/>
          <w:b/>
          <w:bCs/>
          <w:color w:val="231F20"/>
          <w:kern w:val="0"/>
          <w:sz w:val="24"/>
          <w:szCs w:val="24"/>
          <w:bdr w:val="none" w:sz="0" w:space="0" w:color="auto" w:frame="1"/>
          <w:lang w:eastAsia="hr-HR"/>
          <w14:ligatures w14:val="none"/>
        </w:rPr>
        <w:t>5. Autorizacija</w:t>
      </w:r>
    </w:p>
    <w:p w14:paraId="41214CDE" w14:textId="77777777" w:rsidR="00AF4D51" w:rsidRPr="00AF4D51" w:rsidRDefault="00AF4D51" w:rsidP="00AF4D51">
      <w:pPr>
        <w:shd w:val="clear" w:color="auto" w:fill="FFFFFF"/>
        <w:spacing w:after="48" w:line="240" w:lineRule="auto"/>
        <w:textAlignment w:val="baseline"/>
        <w:rPr>
          <w:rFonts w:ascii="Times New Roman" w:eastAsia="Times New Roman" w:hAnsi="Times New Roman" w:cs="Times New Roman"/>
          <w:color w:val="231F20"/>
          <w:kern w:val="0"/>
          <w:sz w:val="24"/>
          <w:szCs w:val="24"/>
          <w:lang w:eastAsia="hr-HR"/>
          <w14:ligatures w14:val="none"/>
        </w:rPr>
      </w:pPr>
      <w:r w:rsidRPr="00AF4D51">
        <w:rPr>
          <w:rFonts w:ascii="Times New Roman" w:eastAsia="Times New Roman" w:hAnsi="Times New Roman" w:cs="Times New Roman"/>
          <w:color w:val="231F20"/>
          <w:kern w:val="0"/>
          <w:sz w:val="24"/>
          <w:szCs w:val="24"/>
          <w:lang w:eastAsia="hr-HR"/>
          <w14:ligatures w14:val="none"/>
        </w:rPr>
        <w:t>Izjavljujem da imam ovlast za upućivanje prijedloga investicijskog projekta. Potvrđujem da su podaci navedeni u ovom Obrascu točni. Svjestan/svjesna sam da bi, ukoliko ovaj Obrazac nije potpun, prijedlog investicijskog projekta mogao biti odbačen. Isto tako sam svjestan/svjesna da će, ukoliko su u Obrascu namjerno navedeni netočni ili neistini podaci, prijedlog investicijskog projekta biti odbačen te u narednih godinu dana niti jedan drugi prijedlog koji uputim neće biti uzet u razmatranje.</w:t>
      </w:r>
    </w:p>
    <w:p w14:paraId="358EB684" w14:textId="77777777" w:rsidR="00AF4D51" w:rsidRPr="00AF4D51" w:rsidRDefault="00AF4D51" w:rsidP="00AF4D51">
      <w:pPr>
        <w:shd w:val="clear" w:color="auto" w:fill="FFFFFF"/>
        <w:spacing w:after="48" w:line="240" w:lineRule="auto"/>
        <w:jc w:val="right"/>
        <w:textAlignment w:val="baseline"/>
        <w:rPr>
          <w:rFonts w:ascii="Times New Roman" w:eastAsia="Times New Roman" w:hAnsi="Times New Roman" w:cs="Times New Roman"/>
          <w:color w:val="231F20"/>
          <w:kern w:val="0"/>
          <w:sz w:val="24"/>
          <w:szCs w:val="24"/>
          <w:lang w:eastAsia="hr-HR"/>
          <w14:ligatures w14:val="none"/>
        </w:rPr>
      </w:pPr>
      <w:r w:rsidRPr="00AF4D51">
        <w:rPr>
          <w:rFonts w:ascii="Times New Roman" w:eastAsia="Times New Roman" w:hAnsi="Times New Roman" w:cs="Times New Roman"/>
          <w:color w:val="231F20"/>
          <w:kern w:val="0"/>
          <w:sz w:val="24"/>
          <w:szCs w:val="24"/>
          <w:lang w:eastAsia="hr-HR"/>
          <w14:ligatures w14:val="none"/>
        </w:rPr>
        <w:t>MP</w:t>
      </w:r>
    </w:p>
    <w:p w14:paraId="024255D1" w14:textId="5817D276" w:rsidR="00AF4D51" w:rsidRDefault="00913A38" w:rsidP="00AF4D51">
      <w:pPr>
        <w:shd w:val="clear" w:color="auto" w:fill="FFFFFF"/>
        <w:spacing w:after="48" w:line="240" w:lineRule="auto"/>
        <w:jc w:val="right"/>
        <w:textAlignment w:val="baseline"/>
        <w:rPr>
          <w:rFonts w:ascii="Times New Roman" w:eastAsia="Times New Roman" w:hAnsi="Times New Roman" w:cs="Times New Roman"/>
          <w:color w:val="231F20"/>
          <w:kern w:val="0"/>
          <w:sz w:val="24"/>
          <w:szCs w:val="24"/>
          <w:lang w:eastAsia="hr-HR"/>
          <w14:ligatures w14:val="none"/>
        </w:rPr>
      </w:pPr>
      <w:r>
        <w:rPr>
          <w:rFonts w:ascii="Times New Roman" w:eastAsia="Times New Roman" w:hAnsi="Times New Roman" w:cs="Times New Roman"/>
          <w:color w:val="231F20"/>
          <w:kern w:val="0"/>
          <w:sz w:val="24"/>
          <w:szCs w:val="24"/>
          <w:lang w:eastAsia="hr-HR"/>
          <w14:ligatures w14:val="none"/>
        </w:rPr>
        <w:t>Vjekoslav Ćurić, prof.</w:t>
      </w:r>
    </w:p>
    <w:p w14:paraId="6D440EE1" w14:textId="53785B63" w:rsidR="00913A38" w:rsidRPr="00AF4D51" w:rsidRDefault="00913A38" w:rsidP="00AF4D51">
      <w:pPr>
        <w:shd w:val="clear" w:color="auto" w:fill="FFFFFF"/>
        <w:spacing w:after="48" w:line="240" w:lineRule="auto"/>
        <w:jc w:val="right"/>
        <w:textAlignment w:val="baseline"/>
        <w:rPr>
          <w:rFonts w:ascii="Times New Roman" w:eastAsia="Times New Roman" w:hAnsi="Times New Roman" w:cs="Times New Roman"/>
          <w:color w:val="231F20"/>
          <w:kern w:val="0"/>
          <w:sz w:val="24"/>
          <w:szCs w:val="24"/>
          <w:lang w:eastAsia="hr-HR"/>
          <w14:ligatures w14:val="none"/>
        </w:rPr>
      </w:pPr>
      <w:r>
        <w:rPr>
          <w:rFonts w:ascii="Times New Roman" w:eastAsia="Times New Roman" w:hAnsi="Times New Roman" w:cs="Times New Roman"/>
          <w:color w:val="231F20"/>
          <w:kern w:val="0"/>
          <w:sz w:val="24"/>
          <w:szCs w:val="24"/>
          <w:lang w:eastAsia="hr-HR"/>
          <w14:ligatures w14:val="none"/>
        </w:rPr>
        <w:t>Ravnatelj Doma za starije i nemoćne osobe Osijek</w:t>
      </w:r>
    </w:p>
    <w:p w14:paraId="45E2ED4B" w14:textId="77777777" w:rsidR="00AF4D51" w:rsidRPr="00AF4D51" w:rsidRDefault="00AF4D51" w:rsidP="00AF4D51">
      <w:pPr>
        <w:shd w:val="clear" w:color="auto" w:fill="FFFFFF"/>
        <w:spacing w:after="48" w:line="240" w:lineRule="auto"/>
        <w:jc w:val="right"/>
        <w:textAlignment w:val="baseline"/>
        <w:rPr>
          <w:rFonts w:ascii="Times New Roman" w:eastAsia="Times New Roman" w:hAnsi="Times New Roman" w:cs="Times New Roman"/>
          <w:color w:val="231F20"/>
          <w:kern w:val="0"/>
          <w:sz w:val="24"/>
          <w:szCs w:val="24"/>
          <w:lang w:eastAsia="hr-HR"/>
          <w14:ligatures w14:val="none"/>
        </w:rPr>
      </w:pPr>
      <w:r w:rsidRPr="00AF4D51">
        <w:rPr>
          <w:rFonts w:ascii="Times New Roman" w:eastAsia="Times New Roman" w:hAnsi="Times New Roman" w:cs="Times New Roman"/>
          <w:color w:val="231F20"/>
          <w:kern w:val="0"/>
          <w:sz w:val="24"/>
          <w:szCs w:val="24"/>
          <w:lang w:eastAsia="hr-HR"/>
          <w14:ligatures w14:val="none"/>
        </w:rPr>
        <w:t>/potpis i pečat/</w:t>
      </w:r>
    </w:p>
    <w:p w14:paraId="2DB64332" w14:textId="77777777" w:rsidR="00AF4D51" w:rsidRPr="00AF4D51" w:rsidRDefault="00AF4D51" w:rsidP="00AF4D51">
      <w:pPr>
        <w:shd w:val="clear" w:color="auto" w:fill="FFFFFF"/>
        <w:spacing w:after="48" w:line="240" w:lineRule="auto"/>
        <w:textAlignment w:val="baseline"/>
        <w:rPr>
          <w:rFonts w:ascii="Times New Roman" w:eastAsia="Times New Roman" w:hAnsi="Times New Roman" w:cs="Times New Roman"/>
          <w:color w:val="231F20"/>
          <w:kern w:val="0"/>
          <w:sz w:val="24"/>
          <w:szCs w:val="24"/>
          <w:lang w:eastAsia="hr-HR"/>
          <w14:ligatures w14:val="none"/>
        </w:rPr>
      </w:pPr>
      <w:r w:rsidRPr="00AF4D51">
        <w:rPr>
          <w:rFonts w:ascii="Times New Roman" w:eastAsia="Times New Roman" w:hAnsi="Times New Roman" w:cs="Times New Roman"/>
          <w:color w:val="231F20"/>
          <w:kern w:val="0"/>
          <w:sz w:val="24"/>
          <w:szCs w:val="24"/>
          <w:lang w:eastAsia="hr-HR"/>
          <w14:ligatures w14:val="none"/>
        </w:rPr>
        <w:t>Mjesto i datum popunjavanja Obrasca</w:t>
      </w:r>
    </w:p>
    <w:tbl>
      <w:tblPr>
        <w:tblW w:w="10643" w:type="dxa"/>
        <w:shd w:val="clear" w:color="auto" w:fill="FFFFFF"/>
        <w:tblCellMar>
          <w:left w:w="0" w:type="dxa"/>
          <w:right w:w="0" w:type="dxa"/>
        </w:tblCellMar>
        <w:tblLook w:val="04A0" w:firstRow="1" w:lastRow="0" w:firstColumn="1" w:lastColumn="0" w:noHBand="0" w:noVBand="1"/>
      </w:tblPr>
      <w:tblGrid>
        <w:gridCol w:w="10643"/>
      </w:tblGrid>
      <w:tr w:rsidR="00AF4D51" w:rsidRPr="00AF4D51" w14:paraId="65607E90" w14:textId="77777777" w:rsidTr="00AF4D51">
        <w:tc>
          <w:tcPr>
            <w:tcW w:w="1054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43CA3B0" w14:textId="7B972005" w:rsidR="00AF4D51" w:rsidRPr="00AF4D51" w:rsidRDefault="00AF4D51" w:rsidP="00AF4D51">
            <w:pPr>
              <w:spacing w:after="0" w:line="240" w:lineRule="auto"/>
              <w:rPr>
                <w:rFonts w:ascii="Minion Pro" w:eastAsia="Times New Roman" w:hAnsi="Minion Pro" w:cs="Times New Roman"/>
                <w:color w:val="000000"/>
                <w:kern w:val="0"/>
                <w:sz w:val="18"/>
                <w:szCs w:val="18"/>
                <w:lang w:eastAsia="hr-HR"/>
                <w14:ligatures w14:val="none"/>
              </w:rPr>
            </w:pPr>
            <w:r w:rsidRPr="00AF4D51">
              <w:rPr>
                <w:rFonts w:ascii="Minion Pro" w:eastAsia="Times New Roman" w:hAnsi="Minion Pro" w:cs="Times New Roman"/>
                <w:color w:val="000000"/>
                <w:kern w:val="0"/>
                <w:sz w:val="18"/>
                <w:szCs w:val="18"/>
                <w:bdr w:val="none" w:sz="0" w:space="0" w:color="auto" w:frame="1"/>
                <w:lang w:eastAsia="hr-HR"/>
                <w14:ligatures w14:val="none"/>
              </w:rPr>
              <w:t> </w:t>
            </w:r>
            <w:r w:rsidR="000C6BEC">
              <w:rPr>
                <w:rFonts w:ascii="Minion Pro" w:eastAsia="Times New Roman" w:hAnsi="Minion Pro" w:cs="Times New Roman"/>
                <w:color w:val="000000"/>
                <w:kern w:val="0"/>
                <w:sz w:val="18"/>
                <w:szCs w:val="18"/>
                <w:bdr w:val="none" w:sz="0" w:space="0" w:color="auto" w:frame="1"/>
                <w:lang w:eastAsia="hr-HR"/>
                <w14:ligatures w14:val="none"/>
              </w:rPr>
              <w:t xml:space="preserve">Osijek, </w:t>
            </w:r>
            <w:r w:rsidR="00913A38">
              <w:rPr>
                <w:rFonts w:ascii="Minion Pro" w:eastAsia="Times New Roman" w:hAnsi="Minion Pro" w:cs="Times New Roman"/>
                <w:color w:val="000000"/>
                <w:kern w:val="0"/>
                <w:sz w:val="18"/>
                <w:szCs w:val="18"/>
                <w:bdr w:val="none" w:sz="0" w:space="0" w:color="auto" w:frame="1"/>
                <w:lang w:eastAsia="hr-HR"/>
                <w14:ligatures w14:val="none"/>
              </w:rPr>
              <w:t>28</w:t>
            </w:r>
            <w:r w:rsidR="000C6BEC">
              <w:rPr>
                <w:rFonts w:ascii="Minion Pro" w:eastAsia="Times New Roman" w:hAnsi="Minion Pro" w:cs="Times New Roman"/>
                <w:color w:val="000000"/>
                <w:kern w:val="0"/>
                <w:sz w:val="18"/>
                <w:szCs w:val="18"/>
                <w:bdr w:val="none" w:sz="0" w:space="0" w:color="auto" w:frame="1"/>
                <w:lang w:eastAsia="hr-HR"/>
                <w14:ligatures w14:val="none"/>
              </w:rPr>
              <w:t>. listopada 2024. godine</w:t>
            </w:r>
          </w:p>
        </w:tc>
      </w:tr>
    </w:tbl>
    <w:p w14:paraId="2E07E073" w14:textId="77777777" w:rsidR="004A2D87" w:rsidRDefault="004A2D87"/>
    <w:sectPr w:rsidR="004A2D87" w:rsidSect="00AF4D51">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7" w:usb1="08070000" w:usb2="00000010" w:usb3="00000000" w:csb0="00020003" w:csb1="00000000"/>
  </w:font>
  <w:font w:name="Minion Pro">
    <w:altName w:val="Cambri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3908DC"/>
    <w:multiLevelType w:val="hybridMultilevel"/>
    <w:tmpl w:val="7AEAFDF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718676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D51"/>
    <w:rsid w:val="00005A83"/>
    <w:rsid w:val="000218BF"/>
    <w:rsid w:val="00045D22"/>
    <w:rsid w:val="00061189"/>
    <w:rsid w:val="00075718"/>
    <w:rsid w:val="000C6BEC"/>
    <w:rsid w:val="000C7820"/>
    <w:rsid w:val="000E0377"/>
    <w:rsid w:val="00105DE8"/>
    <w:rsid w:val="00123F6D"/>
    <w:rsid w:val="001504AE"/>
    <w:rsid w:val="001B06BA"/>
    <w:rsid w:val="001C0DAE"/>
    <w:rsid w:val="001C355F"/>
    <w:rsid w:val="001D3B23"/>
    <w:rsid w:val="00226988"/>
    <w:rsid w:val="00286A62"/>
    <w:rsid w:val="002C7E9D"/>
    <w:rsid w:val="002F4372"/>
    <w:rsid w:val="0039582D"/>
    <w:rsid w:val="003B08EC"/>
    <w:rsid w:val="003C17BA"/>
    <w:rsid w:val="003E0215"/>
    <w:rsid w:val="00430459"/>
    <w:rsid w:val="004A2D87"/>
    <w:rsid w:val="00524F67"/>
    <w:rsid w:val="005465D1"/>
    <w:rsid w:val="00581F79"/>
    <w:rsid w:val="006664D1"/>
    <w:rsid w:val="00670AA2"/>
    <w:rsid w:val="006C7D33"/>
    <w:rsid w:val="00743033"/>
    <w:rsid w:val="007A6C43"/>
    <w:rsid w:val="00882BC4"/>
    <w:rsid w:val="00913A38"/>
    <w:rsid w:val="009A449D"/>
    <w:rsid w:val="009F74E8"/>
    <w:rsid w:val="00A252B7"/>
    <w:rsid w:val="00A82C18"/>
    <w:rsid w:val="00AB214E"/>
    <w:rsid w:val="00AF4D51"/>
    <w:rsid w:val="00B12431"/>
    <w:rsid w:val="00B227D6"/>
    <w:rsid w:val="00B9758C"/>
    <w:rsid w:val="00BC7EB2"/>
    <w:rsid w:val="00BF7752"/>
    <w:rsid w:val="00C15B2A"/>
    <w:rsid w:val="00C246DF"/>
    <w:rsid w:val="00C32939"/>
    <w:rsid w:val="00C4076F"/>
    <w:rsid w:val="00DC2467"/>
    <w:rsid w:val="00EC07D7"/>
    <w:rsid w:val="00FF66B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982E0"/>
  <w15:chartTrackingRefBased/>
  <w15:docId w15:val="{CFCF77A2-C8AC-4244-BE0B-0B1F8398B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0AA2"/>
    <w:pPr>
      <w:ind w:left="720"/>
      <w:contextualSpacing/>
    </w:pPr>
  </w:style>
  <w:style w:type="character" w:customStyle="1" w:styleId="fontstyle01">
    <w:name w:val="fontstyle01"/>
    <w:basedOn w:val="DefaultParagraphFont"/>
    <w:rsid w:val="00A252B7"/>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9245581">
      <w:bodyDiv w:val="1"/>
      <w:marLeft w:val="0"/>
      <w:marRight w:val="0"/>
      <w:marTop w:val="0"/>
      <w:marBottom w:val="0"/>
      <w:divBdr>
        <w:top w:val="none" w:sz="0" w:space="0" w:color="auto"/>
        <w:left w:val="none" w:sz="0" w:space="0" w:color="auto"/>
        <w:bottom w:val="none" w:sz="0" w:space="0" w:color="auto"/>
        <w:right w:val="none" w:sz="0" w:space="0" w:color="auto"/>
      </w:divBdr>
    </w:div>
    <w:div w:id="1883785353">
      <w:bodyDiv w:val="1"/>
      <w:marLeft w:val="0"/>
      <w:marRight w:val="0"/>
      <w:marTop w:val="0"/>
      <w:marBottom w:val="0"/>
      <w:divBdr>
        <w:top w:val="none" w:sz="0" w:space="0" w:color="auto"/>
        <w:left w:val="none" w:sz="0" w:space="0" w:color="auto"/>
        <w:bottom w:val="none" w:sz="0" w:space="0" w:color="auto"/>
        <w:right w:val="none" w:sz="0" w:space="0" w:color="auto"/>
      </w:divBdr>
    </w:div>
    <w:div w:id="203523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1842</Words>
  <Characters>10503</Characters>
  <Application>Microsoft Office Word</Application>
  <DocSecurity>0</DocSecurity>
  <Lines>87</Lines>
  <Paragraphs>24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 Umirovljenika</dc:creator>
  <cp:keywords/>
  <dc:description/>
  <cp:lastModifiedBy>Dom Umirovljenika</cp:lastModifiedBy>
  <cp:revision>2</cp:revision>
  <dcterms:created xsi:type="dcterms:W3CDTF">2024-10-25T05:38:00Z</dcterms:created>
  <dcterms:modified xsi:type="dcterms:W3CDTF">2024-10-25T05:38:00Z</dcterms:modified>
</cp:coreProperties>
</file>